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5484" w:rsidRDefault="00C15484" w:rsidP="00C15484">
      <w:pPr>
        <w:spacing w:after="0" w:line="240" w:lineRule="auto"/>
        <w:jc w:val="center"/>
        <w:rPr>
          <w:rFonts w:cs="Simplified Arabic" w:hint="cs"/>
          <w:b/>
          <w:bCs/>
          <w:sz w:val="32"/>
          <w:szCs w:val="32"/>
          <w:rtl/>
          <w:lang w:bidi="ar-IQ"/>
        </w:rPr>
      </w:pPr>
      <w:bookmarkStart w:id="0" w:name="_GoBack"/>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Pr="00ED60A6" w:rsidRDefault="00ED60A6" w:rsidP="00C15484">
      <w:pPr>
        <w:spacing w:after="0" w:line="240" w:lineRule="auto"/>
        <w:jc w:val="center"/>
        <w:rPr>
          <w:rFonts w:cs="Simplified Arabic"/>
          <w:b/>
          <w:bCs/>
          <w:sz w:val="44"/>
          <w:szCs w:val="44"/>
          <w:rtl/>
          <w:lang w:bidi="ar-IQ"/>
        </w:rPr>
      </w:pPr>
      <w:r w:rsidRPr="00ED60A6">
        <w:rPr>
          <w:rFonts w:cs="Simplified Arabic" w:hint="cs"/>
          <w:b/>
          <w:bCs/>
          <w:sz w:val="44"/>
          <w:szCs w:val="44"/>
          <w:rtl/>
          <w:lang w:bidi="ar-IQ"/>
        </w:rPr>
        <w:t>الفصل الثاني</w:t>
      </w:r>
    </w:p>
    <w:p w:rsidR="00ED60A6" w:rsidRDefault="00ED60A6" w:rsidP="00C15484">
      <w:pPr>
        <w:spacing w:after="0" w:line="240" w:lineRule="auto"/>
        <w:jc w:val="center"/>
        <w:rPr>
          <w:rFonts w:cs="Simplified Arabic"/>
          <w:b/>
          <w:bCs/>
          <w:sz w:val="32"/>
          <w:szCs w:val="32"/>
          <w:rtl/>
          <w:lang w:bidi="ar-IQ"/>
        </w:rPr>
      </w:pPr>
      <w:r>
        <w:rPr>
          <w:rFonts w:cs="Simplified Arabic" w:hint="cs"/>
          <w:b/>
          <w:bCs/>
          <w:sz w:val="32"/>
          <w:szCs w:val="32"/>
          <w:rtl/>
          <w:lang w:bidi="ar-IQ"/>
        </w:rPr>
        <w:t>تطور النظام الاداري</w:t>
      </w:r>
    </w:p>
    <w:p w:rsidR="00ED60A6" w:rsidRDefault="00ED60A6" w:rsidP="00C15484">
      <w:pPr>
        <w:spacing w:after="0" w:line="240" w:lineRule="auto"/>
        <w:jc w:val="center"/>
        <w:rPr>
          <w:rFonts w:cs="Simplified Arabic"/>
          <w:b/>
          <w:bCs/>
          <w:sz w:val="32"/>
          <w:szCs w:val="32"/>
          <w:rtl/>
          <w:lang w:bidi="ar-IQ"/>
        </w:rPr>
      </w:pPr>
    </w:p>
    <w:p w:rsidR="00ED60A6" w:rsidRDefault="00ED60A6" w:rsidP="00C15484">
      <w:pPr>
        <w:spacing w:after="0" w:line="240" w:lineRule="auto"/>
        <w:jc w:val="center"/>
        <w:rPr>
          <w:rFonts w:cs="Simplified Arabic"/>
          <w:b/>
          <w:bCs/>
          <w:sz w:val="32"/>
          <w:szCs w:val="32"/>
          <w:rtl/>
          <w:lang w:bidi="ar-IQ"/>
        </w:rPr>
      </w:pPr>
    </w:p>
    <w:p w:rsidR="00ED60A6" w:rsidRDefault="00ED60A6" w:rsidP="00C15484">
      <w:pPr>
        <w:spacing w:after="0" w:line="240" w:lineRule="auto"/>
        <w:jc w:val="center"/>
        <w:rPr>
          <w:rFonts w:cs="Simplified Arabic"/>
          <w:b/>
          <w:bCs/>
          <w:sz w:val="32"/>
          <w:szCs w:val="32"/>
          <w:rtl/>
          <w:lang w:bidi="ar-IQ"/>
        </w:rPr>
      </w:pPr>
    </w:p>
    <w:p w:rsidR="00ED60A6" w:rsidRDefault="00ED60A6" w:rsidP="00C15484">
      <w:pPr>
        <w:spacing w:after="0" w:line="240" w:lineRule="auto"/>
        <w:jc w:val="center"/>
        <w:rPr>
          <w:rFonts w:cs="Simplified Arabic"/>
          <w:b/>
          <w:bCs/>
          <w:sz w:val="32"/>
          <w:szCs w:val="32"/>
          <w:rtl/>
          <w:lang w:bidi="ar-IQ"/>
        </w:rPr>
      </w:pPr>
      <w:r>
        <w:rPr>
          <w:rFonts w:cs="Simplified Arabic" w:hint="cs"/>
          <w:b/>
          <w:bCs/>
          <w:sz w:val="32"/>
          <w:szCs w:val="32"/>
          <w:rtl/>
          <w:lang w:bidi="ar-IQ"/>
        </w:rPr>
        <w:t xml:space="preserve">اولا </w:t>
      </w:r>
      <w:r>
        <w:rPr>
          <w:rFonts w:cs="Simplified Arabic"/>
          <w:b/>
          <w:bCs/>
          <w:sz w:val="32"/>
          <w:szCs w:val="32"/>
          <w:rtl/>
          <w:lang w:bidi="ar-IQ"/>
        </w:rPr>
        <w:t>–</w:t>
      </w:r>
      <w:r>
        <w:rPr>
          <w:rFonts w:cs="Simplified Arabic" w:hint="cs"/>
          <w:b/>
          <w:bCs/>
          <w:sz w:val="32"/>
          <w:szCs w:val="32"/>
          <w:rtl/>
          <w:lang w:bidi="ar-IQ"/>
        </w:rPr>
        <w:t xml:space="preserve"> تطور النظام الاداري في العراق </w:t>
      </w:r>
    </w:p>
    <w:p w:rsidR="00ED60A6" w:rsidRDefault="00ED60A6" w:rsidP="00C15484">
      <w:pPr>
        <w:spacing w:after="0" w:line="240" w:lineRule="auto"/>
        <w:jc w:val="center"/>
        <w:rPr>
          <w:rFonts w:cs="Simplified Arabic"/>
          <w:b/>
          <w:bCs/>
          <w:sz w:val="32"/>
          <w:szCs w:val="32"/>
          <w:rtl/>
          <w:lang w:bidi="ar-IQ"/>
        </w:rPr>
      </w:pPr>
      <w:r>
        <w:rPr>
          <w:rFonts w:cs="Simplified Arabic" w:hint="cs"/>
          <w:b/>
          <w:bCs/>
          <w:sz w:val="32"/>
          <w:szCs w:val="32"/>
          <w:rtl/>
          <w:lang w:bidi="ar-IQ"/>
        </w:rPr>
        <w:t xml:space="preserve">  ثانيا </w:t>
      </w:r>
      <w:r>
        <w:rPr>
          <w:rFonts w:cs="Simplified Arabic"/>
          <w:b/>
          <w:bCs/>
          <w:sz w:val="32"/>
          <w:szCs w:val="32"/>
          <w:rtl/>
          <w:lang w:bidi="ar-IQ"/>
        </w:rPr>
        <w:t>–</w:t>
      </w:r>
      <w:r>
        <w:rPr>
          <w:rFonts w:cs="Simplified Arabic" w:hint="cs"/>
          <w:b/>
          <w:bCs/>
          <w:sz w:val="32"/>
          <w:szCs w:val="32"/>
          <w:rtl/>
          <w:lang w:bidi="ar-IQ"/>
        </w:rPr>
        <w:t xml:space="preserve"> النظام الاداري وتطوره وتعديلاته </w:t>
      </w:r>
    </w:p>
    <w:p w:rsidR="00ED60A6" w:rsidRDefault="00ED60A6" w:rsidP="00C15484">
      <w:pPr>
        <w:spacing w:after="0" w:line="240" w:lineRule="auto"/>
        <w:jc w:val="center"/>
        <w:rPr>
          <w:rFonts w:cs="Simplified Arabic"/>
          <w:b/>
          <w:bCs/>
          <w:sz w:val="32"/>
          <w:szCs w:val="32"/>
          <w:rtl/>
          <w:lang w:bidi="ar-IQ"/>
        </w:rPr>
      </w:pPr>
      <w:r>
        <w:rPr>
          <w:rFonts w:cs="Simplified Arabic" w:hint="cs"/>
          <w:b/>
          <w:bCs/>
          <w:sz w:val="32"/>
          <w:szCs w:val="32"/>
          <w:rtl/>
          <w:lang w:bidi="ar-IQ"/>
        </w:rPr>
        <w:t>في محافظة بغداد</w:t>
      </w: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ED60A6">
      <w:pPr>
        <w:spacing w:after="0" w:line="240" w:lineRule="auto"/>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C15484" w:rsidRDefault="00C15484" w:rsidP="00C15484">
      <w:pPr>
        <w:spacing w:after="0" w:line="240" w:lineRule="auto"/>
        <w:jc w:val="center"/>
        <w:rPr>
          <w:rFonts w:cs="Simplified Arabic"/>
          <w:b/>
          <w:bCs/>
          <w:sz w:val="32"/>
          <w:szCs w:val="32"/>
          <w:rtl/>
          <w:lang w:bidi="ar-IQ"/>
        </w:rPr>
      </w:pPr>
    </w:p>
    <w:p w:rsidR="002A6D28" w:rsidRDefault="00C15484" w:rsidP="00C15484">
      <w:pPr>
        <w:spacing w:after="0" w:line="240" w:lineRule="auto"/>
        <w:jc w:val="center"/>
        <w:rPr>
          <w:rFonts w:cs="Simplified Arabic"/>
          <w:b/>
          <w:bCs/>
          <w:sz w:val="32"/>
          <w:szCs w:val="32"/>
          <w:rtl/>
          <w:lang w:bidi="ar-IQ"/>
        </w:rPr>
      </w:pPr>
      <w:r w:rsidRPr="00C15484">
        <w:rPr>
          <w:rFonts w:cs="Simplified Arabic" w:hint="cs"/>
          <w:b/>
          <w:bCs/>
          <w:sz w:val="32"/>
          <w:szCs w:val="32"/>
          <w:rtl/>
          <w:lang w:bidi="ar-IQ"/>
        </w:rPr>
        <w:t>أ</w:t>
      </w:r>
      <w:r>
        <w:rPr>
          <w:rFonts w:cs="Simplified Arabic" w:hint="cs"/>
          <w:b/>
          <w:bCs/>
          <w:sz w:val="32"/>
          <w:szCs w:val="32"/>
          <w:rtl/>
          <w:lang w:bidi="ar-IQ"/>
        </w:rPr>
        <w:t xml:space="preserve">ولاً - </w:t>
      </w:r>
      <w:r w:rsidR="00CD2D93" w:rsidRPr="00971884">
        <w:rPr>
          <w:rFonts w:cs="Simplified Arabic" w:hint="cs"/>
          <w:b/>
          <w:bCs/>
          <w:sz w:val="32"/>
          <w:szCs w:val="32"/>
          <w:rtl/>
          <w:lang w:bidi="ar-IQ"/>
        </w:rPr>
        <w:t>تطور النظام الاداري في العراق</w:t>
      </w:r>
    </w:p>
    <w:p w:rsidR="00C15484" w:rsidRPr="00971884" w:rsidRDefault="00C15484" w:rsidP="006E7635">
      <w:pPr>
        <w:spacing w:after="0" w:line="240" w:lineRule="auto"/>
        <w:jc w:val="center"/>
        <w:rPr>
          <w:rFonts w:cs="Simplified Arabic"/>
          <w:b/>
          <w:bCs/>
          <w:sz w:val="32"/>
          <w:szCs w:val="32"/>
          <w:rtl/>
          <w:lang w:bidi="ar-IQ"/>
        </w:rPr>
      </w:pPr>
    </w:p>
    <w:p w:rsidR="00CD2D93" w:rsidRPr="00971884" w:rsidRDefault="00CD2D93" w:rsidP="006E7635">
      <w:pPr>
        <w:spacing w:after="0" w:line="240" w:lineRule="auto"/>
        <w:rPr>
          <w:rFonts w:cs="Simplified Arabic"/>
          <w:b/>
          <w:bCs/>
          <w:sz w:val="32"/>
          <w:szCs w:val="32"/>
          <w:rtl/>
          <w:lang w:bidi="ar-IQ"/>
        </w:rPr>
      </w:pPr>
      <w:r w:rsidRPr="00971884">
        <w:rPr>
          <w:rFonts w:cs="Simplified Arabic" w:hint="cs"/>
          <w:b/>
          <w:bCs/>
          <w:sz w:val="32"/>
          <w:szCs w:val="32"/>
          <w:rtl/>
          <w:lang w:bidi="ar-IQ"/>
        </w:rPr>
        <w:t>تمهيد:</w:t>
      </w:r>
    </w:p>
    <w:p w:rsidR="00CD2D93" w:rsidRPr="00971884" w:rsidRDefault="00CD2D93"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تهدف هذه الدراسة الى القاء الضوء على النظام الاداري في العراق وتطوره منذ القدم الى الوقت الحاضر. وندرة المعلومات وقلة ما كتب عن التخصص الذي يتناول موضوع الدراسة</w:t>
      </w:r>
      <w:r w:rsidR="00971884">
        <w:rPr>
          <w:rFonts w:cs="Simplified Arabic" w:hint="cs"/>
          <w:sz w:val="28"/>
          <w:szCs w:val="28"/>
          <w:rtl/>
          <w:lang w:bidi="ar-IQ"/>
        </w:rPr>
        <w:t>،</w:t>
      </w:r>
      <w:r w:rsidRPr="00971884">
        <w:rPr>
          <w:rFonts w:cs="Simplified Arabic" w:hint="cs"/>
          <w:sz w:val="28"/>
          <w:szCs w:val="28"/>
          <w:rtl/>
          <w:lang w:bidi="ar-IQ"/>
        </w:rPr>
        <w:t xml:space="preserve"> كان ابرز مشكلة واجهت البحث. لعدم وجود تقسيمات ادارية واضحة ومتفق عليها ولا سيما في ا</w:t>
      </w:r>
      <w:r w:rsidR="00971884">
        <w:rPr>
          <w:rFonts w:cs="Simplified Arabic" w:hint="cs"/>
          <w:sz w:val="28"/>
          <w:szCs w:val="28"/>
          <w:rtl/>
          <w:lang w:bidi="ar-IQ"/>
        </w:rPr>
        <w:t>لأ</w:t>
      </w:r>
      <w:r w:rsidRPr="00971884">
        <w:rPr>
          <w:rFonts w:cs="Simplified Arabic" w:hint="cs"/>
          <w:sz w:val="28"/>
          <w:szCs w:val="28"/>
          <w:rtl/>
          <w:lang w:bidi="ar-IQ"/>
        </w:rPr>
        <w:t>زم</w:t>
      </w:r>
      <w:r w:rsidR="00971884">
        <w:rPr>
          <w:rFonts w:cs="Simplified Arabic" w:hint="cs"/>
          <w:sz w:val="28"/>
          <w:szCs w:val="28"/>
          <w:rtl/>
          <w:lang w:bidi="ar-IQ"/>
        </w:rPr>
        <w:t>ن</w:t>
      </w:r>
      <w:r w:rsidRPr="00971884">
        <w:rPr>
          <w:rFonts w:cs="Simplified Arabic" w:hint="cs"/>
          <w:sz w:val="28"/>
          <w:szCs w:val="28"/>
          <w:rtl/>
          <w:lang w:bidi="ar-IQ"/>
        </w:rPr>
        <w:t>ة الماضية. وجاء هذا البحث على قدر ما اسعفتنا به المصادر</w:t>
      </w:r>
      <w:r w:rsidR="003B1F36">
        <w:rPr>
          <w:rFonts w:cs="Simplified Arabic" w:hint="cs"/>
          <w:sz w:val="28"/>
          <w:szCs w:val="28"/>
          <w:rtl/>
          <w:lang w:bidi="ar-IQ"/>
        </w:rPr>
        <w:t>،</w:t>
      </w:r>
      <w:r w:rsidRPr="00971884">
        <w:rPr>
          <w:rFonts w:cs="Simplified Arabic" w:hint="cs"/>
          <w:sz w:val="28"/>
          <w:szCs w:val="28"/>
          <w:rtl/>
          <w:lang w:bidi="ar-IQ"/>
        </w:rPr>
        <w:t xml:space="preserve"> وتلبية لحاجة المكتبة العربية والعراقية </w:t>
      </w:r>
      <w:r w:rsidR="00660665" w:rsidRPr="00971884">
        <w:rPr>
          <w:rFonts w:cs="Simplified Arabic" w:hint="cs"/>
          <w:sz w:val="28"/>
          <w:szCs w:val="28"/>
          <w:rtl/>
          <w:lang w:bidi="ar-IQ"/>
        </w:rPr>
        <w:t>منها على وجه الخصوص لسد بعض النقص فيها.</w:t>
      </w:r>
    </w:p>
    <w:p w:rsidR="00660665" w:rsidRPr="00971884" w:rsidRDefault="00660665" w:rsidP="00B77300">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الماضي قسمت الدول الى اقاليم</w:t>
      </w:r>
      <w:r w:rsidR="00971884">
        <w:rPr>
          <w:rFonts w:cs="Simplified Arabic" w:hint="cs"/>
          <w:sz w:val="28"/>
          <w:szCs w:val="28"/>
          <w:rtl/>
          <w:lang w:bidi="ar-IQ"/>
        </w:rPr>
        <w:t>،</w:t>
      </w:r>
      <w:r w:rsidRPr="00971884">
        <w:rPr>
          <w:rFonts w:cs="Simplified Arabic" w:hint="cs"/>
          <w:sz w:val="28"/>
          <w:szCs w:val="28"/>
          <w:rtl/>
          <w:lang w:bidi="ar-IQ"/>
        </w:rPr>
        <w:t xml:space="preserve"> والاقليم كلمة عربية جمعها اقاليم</w:t>
      </w:r>
      <w:r w:rsidR="00971884">
        <w:rPr>
          <w:rFonts w:cs="Simplified Arabic" w:hint="cs"/>
          <w:sz w:val="28"/>
          <w:szCs w:val="28"/>
          <w:rtl/>
          <w:lang w:bidi="ar-IQ"/>
        </w:rPr>
        <w:t>.</w:t>
      </w:r>
      <w:r w:rsidRPr="00971884">
        <w:rPr>
          <w:rFonts w:cs="Simplified Arabic" w:hint="cs"/>
          <w:sz w:val="28"/>
          <w:szCs w:val="28"/>
          <w:rtl/>
          <w:lang w:bidi="ar-IQ"/>
        </w:rPr>
        <w:t xml:space="preserve"> وسمي اقليما لانه مقلوم من الارض التي</w:t>
      </w:r>
      <w:r w:rsidRPr="00971884">
        <w:rPr>
          <w:rFonts w:cs="Simplified Arabic" w:hint="cs"/>
          <w:color w:val="FF0000"/>
          <w:sz w:val="28"/>
          <w:szCs w:val="28"/>
          <w:rtl/>
          <w:lang w:bidi="ar-IQ"/>
        </w:rPr>
        <w:t xml:space="preserve"> </w:t>
      </w:r>
      <w:r w:rsidR="00971884" w:rsidRPr="00B77300">
        <w:rPr>
          <w:rFonts w:cs="Simplified Arabic" w:hint="cs"/>
          <w:color w:val="000000"/>
          <w:sz w:val="28"/>
          <w:szCs w:val="28"/>
          <w:rtl/>
          <w:lang w:bidi="ar-IQ"/>
        </w:rPr>
        <w:t>تتاخمه</w:t>
      </w:r>
      <w:r w:rsidRPr="00971884">
        <w:rPr>
          <w:rFonts w:cs="Simplified Arabic" w:hint="cs"/>
          <w:sz w:val="28"/>
          <w:szCs w:val="28"/>
          <w:rtl/>
          <w:lang w:bidi="ar-IQ"/>
        </w:rPr>
        <w:t xml:space="preserve"> اي مقطوع منها. وبعبارة اخرى انه جزء من الارض. وعلى ما ذكره حمزة بن الحسن الاصفهاني انه الرستا</w:t>
      </w:r>
      <w:r w:rsidR="00971884">
        <w:rPr>
          <w:rFonts w:cs="Simplified Arabic" w:hint="cs"/>
          <w:sz w:val="28"/>
          <w:szCs w:val="28"/>
          <w:rtl/>
          <w:lang w:bidi="ar-IQ"/>
        </w:rPr>
        <w:t>ق</w:t>
      </w:r>
      <w:r w:rsidRPr="00971884">
        <w:rPr>
          <w:rFonts w:cs="Simplified Arabic" w:hint="cs"/>
          <w:sz w:val="28"/>
          <w:szCs w:val="28"/>
          <w:rtl/>
          <w:lang w:bidi="ar-IQ"/>
        </w:rPr>
        <w:t xml:space="preserve"> بلغة سكان الشام والجزيرة</w:t>
      </w:r>
      <w:r w:rsidR="00971884">
        <w:rPr>
          <w:rFonts w:cs="Simplified Arabic" w:hint="cs"/>
          <w:sz w:val="28"/>
          <w:szCs w:val="28"/>
          <w:rtl/>
          <w:lang w:bidi="ar-IQ"/>
        </w:rPr>
        <w:t>،</w:t>
      </w:r>
      <w:r w:rsidRPr="00971884">
        <w:rPr>
          <w:rFonts w:cs="Simplified Arabic" w:hint="cs"/>
          <w:sz w:val="28"/>
          <w:szCs w:val="28"/>
          <w:rtl/>
          <w:lang w:bidi="ar-IQ"/>
        </w:rPr>
        <w:t xml:space="preserve"> يقسمون بها المملكة</w:t>
      </w:r>
      <w:r w:rsidR="00971884">
        <w:rPr>
          <w:rFonts w:cs="Simplified Arabic" w:hint="cs"/>
          <w:sz w:val="28"/>
          <w:szCs w:val="28"/>
          <w:rtl/>
          <w:lang w:bidi="ar-IQ"/>
        </w:rPr>
        <w:t>،</w:t>
      </w:r>
      <w:r w:rsidRPr="00971884">
        <w:rPr>
          <w:rFonts w:cs="Simplified Arabic" w:hint="cs"/>
          <w:sz w:val="28"/>
          <w:szCs w:val="28"/>
          <w:rtl/>
          <w:lang w:bidi="ar-IQ"/>
        </w:rPr>
        <w:t xml:space="preserve"> كما يقسم اهل اليمن</w:t>
      </w:r>
      <w:r w:rsidRPr="00B77300">
        <w:rPr>
          <w:rFonts w:cs="Simplified Arabic" w:hint="cs"/>
          <w:color w:val="000000"/>
          <w:sz w:val="28"/>
          <w:szCs w:val="28"/>
          <w:rtl/>
          <w:lang w:bidi="ar-IQ"/>
        </w:rPr>
        <w:t xml:space="preserve"> بالمخال</w:t>
      </w:r>
      <w:r w:rsidR="00B77300" w:rsidRPr="00B77300">
        <w:rPr>
          <w:rFonts w:cs="Simplified Arabic" w:hint="cs"/>
          <w:color w:val="000000"/>
          <w:sz w:val="28"/>
          <w:szCs w:val="28"/>
          <w:rtl/>
          <w:lang w:bidi="ar-IQ"/>
        </w:rPr>
        <w:t>ي</w:t>
      </w:r>
      <w:r w:rsidRPr="00B77300">
        <w:rPr>
          <w:rFonts w:cs="Simplified Arabic" w:hint="cs"/>
          <w:color w:val="000000"/>
          <w:sz w:val="28"/>
          <w:szCs w:val="28"/>
          <w:rtl/>
          <w:lang w:bidi="ar-IQ"/>
        </w:rPr>
        <w:t>ف</w:t>
      </w:r>
      <w:r w:rsidR="00971884">
        <w:rPr>
          <w:rFonts w:cs="Simplified Arabic" w:hint="cs"/>
          <w:sz w:val="28"/>
          <w:szCs w:val="28"/>
          <w:rtl/>
          <w:lang w:bidi="ar-IQ"/>
        </w:rPr>
        <w:t>،</w:t>
      </w:r>
      <w:r w:rsidRPr="00971884">
        <w:rPr>
          <w:rFonts w:cs="Simplified Arabic" w:hint="cs"/>
          <w:sz w:val="28"/>
          <w:szCs w:val="28"/>
          <w:rtl/>
          <w:lang w:bidi="ar-IQ"/>
        </w:rPr>
        <w:t xml:space="preserve"> وغيرهم بالكور</w:t>
      </w:r>
      <w:r w:rsidR="00971884">
        <w:rPr>
          <w:rFonts w:cs="Simplified Arabic" w:hint="cs"/>
          <w:sz w:val="28"/>
          <w:szCs w:val="28"/>
          <w:rtl/>
          <w:lang w:bidi="ar-IQ"/>
        </w:rPr>
        <w:t xml:space="preserve"> والطساسيج</w:t>
      </w:r>
      <w:r w:rsidRPr="00971884">
        <w:rPr>
          <w:rFonts w:cs="Simplified Arabic" w:hint="cs"/>
          <w:sz w:val="28"/>
          <w:szCs w:val="28"/>
          <w:rtl/>
          <w:lang w:bidi="ar-IQ"/>
        </w:rPr>
        <w:t xml:space="preserve"> وامثالها</w:t>
      </w:r>
      <w:r w:rsidRPr="00971884">
        <w:rPr>
          <w:rFonts w:cs="Simplified Arabic" w:hint="cs"/>
          <w:sz w:val="28"/>
          <w:szCs w:val="28"/>
          <w:vertAlign w:val="superscript"/>
          <w:rtl/>
          <w:lang w:bidi="ar-IQ"/>
        </w:rPr>
        <w:t>(1)</w:t>
      </w:r>
      <w:r w:rsidRPr="00971884">
        <w:rPr>
          <w:rFonts w:cs="Simplified Arabic" w:hint="cs"/>
          <w:sz w:val="28"/>
          <w:szCs w:val="28"/>
          <w:rtl/>
          <w:lang w:bidi="ar-IQ"/>
        </w:rPr>
        <w:t>.</w:t>
      </w:r>
    </w:p>
    <w:p w:rsidR="00660665" w:rsidRPr="00971884" w:rsidRDefault="00660665"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فالمقدسي (380هـ) مثلا</w:t>
      </w:r>
      <w:r w:rsidR="00971884">
        <w:rPr>
          <w:rFonts w:cs="Simplified Arabic" w:hint="cs"/>
          <w:sz w:val="28"/>
          <w:szCs w:val="28"/>
          <w:rtl/>
          <w:lang w:bidi="ar-IQ"/>
        </w:rPr>
        <w:t>ً</w:t>
      </w:r>
      <w:r w:rsidRPr="00971884">
        <w:rPr>
          <w:rFonts w:cs="Simplified Arabic" w:hint="cs"/>
          <w:sz w:val="28"/>
          <w:szCs w:val="28"/>
          <w:rtl/>
          <w:lang w:bidi="ar-IQ"/>
        </w:rPr>
        <w:t xml:space="preserve"> قسم الدولة العربية الاسلامية الى 14 اقليما</w:t>
      </w:r>
      <w:r w:rsidR="00971884">
        <w:rPr>
          <w:rFonts w:cs="Simplified Arabic" w:hint="cs"/>
          <w:sz w:val="28"/>
          <w:szCs w:val="28"/>
          <w:rtl/>
          <w:lang w:bidi="ar-IQ"/>
        </w:rPr>
        <w:t>ً</w:t>
      </w:r>
      <w:r w:rsidRPr="00971884">
        <w:rPr>
          <w:rFonts w:cs="Simplified Arabic" w:hint="cs"/>
          <w:sz w:val="28"/>
          <w:szCs w:val="28"/>
          <w:rtl/>
          <w:lang w:bidi="ar-IQ"/>
        </w:rPr>
        <w:t xml:space="preserve"> اداريا</w:t>
      </w:r>
      <w:r w:rsidR="00971884">
        <w:rPr>
          <w:rFonts w:cs="Simplified Arabic" w:hint="cs"/>
          <w:sz w:val="28"/>
          <w:szCs w:val="28"/>
          <w:rtl/>
          <w:lang w:bidi="ar-IQ"/>
        </w:rPr>
        <w:t>ً</w:t>
      </w:r>
      <w:r w:rsidRPr="00971884">
        <w:rPr>
          <w:rFonts w:cs="Simplified Arabic" w:hint="cs"/>
          <w:sz w:val="28"/>
          <w:szCs w:val="28"/>
          <w:rtl/>
          <w:lang w:bidi="ar-IQ"/>
        </w:rPr>
        <w:t xml:space="preserve"> وفقا</w:t>
      </w:r>
      <w:r w:rsidR="00971884">
        <w:rPr>
          <w:rFonts w:cs="Simplified Arabic" w:hint="cs"/>
          <w:sz w:val="28"/>
          <w:szCs w:val="28"/>
          <w:rtl/>
          <w:lang w:bidi="ar-IQ"/>
        </w:rPr>
        <w:t>ً</w:t>
      </w:r>
      <w:r w:rsidRPr="00971884">
        <w:rPr>
          <w:rFonts w:cs="Simplified Arabic" w:hint="cs"/>
          <w:sz w:val="28"/>
          <w:szCs w:val="28"/>
          <w:rtl/>
          <w:lang w:bidi="ar-IQ"/>
        </w:rPr>
        <w:t xml:space="preserve"> لحاجة الدولة الادارية</w:t>
      </w:r>
      <w:r w:rsidRPr="00971884">
        <w:rPr>
          <w:rFonts w:cs="Simplified Arabic" w:hint="cs"/>
          <w:sz w:val="28"/>
          <w:szCs w:val="28"/>
          <w:vertAlign w:val="superscript"/>
          <w:rtl/>
          <w:lang w:bidi="ar-IQ"/>
        </w:rPr>
        <w:t>(2)</w:t>
      </w:r>
      <w:r w:rsidR="00971884">
        <w:rPr>
          <w:rFonts w:cs="Simplified Arabic" w:hint="cs"/>
          <w:sz w:val="28"/>
          <w:szCs w:val="28"/>
          <w:rtl/>
          <w:lang w:bidi="ar-IQ"/>
        </w:rPr>
        <w:t xml:space="preserve"> . وفي هذا يقول</w:t>
      </w:r>
      <w:r w:rsidRPr="00971884">
        <w:rPr>
          <w:rFonts w:cs="Simplified Arabic" w:hint="cs"/>
          <w:sz w:val="28"/>
          <w:szCs w:val="28"/>
          <w:rtl/>
          <w:lang w:bidi="ar-IQ"/>
        </w:rPr>
        <w:t>:</w:t>
      </w:r>
      <w:r w:rsidR="00971884">
        <w:rPr>
          <w:rFonts w:cs="Simplified Arabic" w:hint="cs"/>
          <w:sz w:val="28"/>
          <w:szCs w:val="28"/>
          <w:rtl/>
          <w:lang w:bidi="ar-IQ"/>
        </w:rPr>
        <w:t xml:space="preserve"> </w:t>
      </w:r>
      <w:r w:rsidRPr="00971884">
        <w:rPr>
          <w:rFonts w:cs="Simplified Arabic" w:hint="cs"/>
          <w:sz w:val="28"/>
          <w:szCs w:val="28"/>
          <w:rtl/>
          <w:lang w:bidi="ar-IQ"/>
        </w:rPr>
        <w:t>"وافردنا اقاليم العجم عن اقاليم العرب</w:t>
      </w:r>
      <w:r w:rsidR="00971884">
        <w:rPr>
          <w:rFonts w:cs="Simplified Arabic" w:hint="cs"/>
          <w:sz w:val="28"/>
          <w:szCs w:val="28"/>
          <w:rtl/>
          <w:lang w:bidi="ar-IQ"/>
        </w:rPr>
        <w:t xml:space="preserve"> </w:t>
      </w:r>
      <w:r w:rsidRPr="00971884">
        <w:rPr>
          <w:rFonts w:cs="Simplified Arabic" w:hint="cs"/>
          <w:sz w:val="28"/>
          <w:szCs w:val="28"/>
          <w:rtl/>
          <w:lang w:bidi="ar-IQ"/>
        </w:rPr>
        <w:t>ثم فصلنا كور كل اقليم ونصبنا امصارها وذكرنا قصباتها ورتبنا مدنها واجنادها بعدما مث</w:t>
      </w:r>
      <w:r w:rsidR="00971884">
        <w:rPr>
          <w:rFonts w:cs="Simplified Arabic" w:hint="cs"/>
          <w:sz w:val="28"/>
          <w:szCs w:val="28"/>
          <w:rtl/>
          <w:lang w:bidi="ar-IQ"/>
        </w:rPr>
        <w:t>ل</w:t>
      </w:r>
      <w:r w:rsidRPr="00971884">
        <w:rPr>
          <w:rFonts w:cs="Simplified Arabic" w:hint="cs"/>
          <w:sz w:val="28"/>
          <w:szCs w:val="28"/>
          <w:rtl/>
          <w:lang w:bidi="ar-IQ"/>
        </w:rPr>
        <w:t>ناها ورسمنا حدودها وخططها وحررنا طرقها المعروفة..."</w:t>
      </w:r>
      <w:r w:rsidR="00C94A48" w:rsidRPr="00971884">
        <w:rPr>
          <w:rFonts w:cs="Simplified Arabic" w:hint="cs"/>
          <w:sz w:val="28"/>
          <w:szCs w:val="28"/>
          <w:vertAlign w:val="superscript"/>
          <w:rtl/>
          <w:lang w:bidi="ar-IQ"/>
        </w:rPr>
        <w:t>(3)</w:t>
      </w:r>
      <w:r w:rsidR="00C94A48" w:rsidRPr="00971884">
        <w:rPr>
          <w:rFonts w:cs="Simplified Arabic" w:hint="cs"/>
          <w:sz w:val="28"/>
          <w:szCs w:val="28"/>
          <w:rtl/>
          <w:lang w:bidi="ar-IQ"/>
        </w:rPr>
        <w:t>.</w:t>
      </w:r>
    </w:p>
    <w:p w:rsidR="0072152E" w:rsidRPr="00971884" w:rsidRDefault="0072152E"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ويجعل الاصطخري (346هـ) كلا</w:t>
      </w:r>
      <w:r w:rsidR="00971884">
        <w:rPr>
          <w:rFonts w:cs="Simplified Arabic" w:hint="cs"/>
          <w:sz w:val="28"/>
          <w:szCs w:val="28"/>
          <w:rtl/>
          <w:lang w:bidi="ar-IQ"/>
        </w:rPr>
        <w:t>ً</w:t>
      </w:r>
      <w:r w:rsidRPr="00971884">
        <w:rPr>
          <w:rFonts w:cs="Simplified Arabic" w:hint="cs"/>
          <w:sz w:val="28"/>
          <w:szCs w:val="28"/>
          <w:rtl/>
          <w:lang w:bidi="ar-IQ"/>
        </w:rPr>
        <w:t xml:space="preserve"> من بلاد العرب ومصر والمغرب </w:t>
      </w:r>
      <w:r w:rsidR="00971884">
        <w:rPr>
          <w:rFonts w:cs="Simplified Arabic" w:hint="cs"/>
          <w:sz w:val="28"/>
          <w:szCs w:val="28"/>
          <w:rtl/>
          <w:lang w:bidi="ar-IQ"/>
        </w:rPr>
        <w:t xml:space="preserve">وبحر الروم </w:t>
      </w:r>
      <w:r w:rsidRPr="00971884">
        <w:rPr>
          <w:rFonts w:cs="Simplified Arabic" w:hint="cs"/>
          <w:sz w:val="28"/>
          <w:szCs w:val="28"/>
          <w:rtl/>
          <w:lang w:bidi="ar-IQ"/>
        </w:rPr>
        <w:t xml:space="preserve">وبحر الخزر </w:t>
      </w:r>
      <w:r w:rsidR="00971884">
        <w:rPr>
          <w:rFonts w:cs="Simplified Arabic" w:hint="cs"/>
          <w:sz w:val="28"/>
          <w:szCs w:val="28"/>
          <w:rtl/>
          <w:lang w:bidi="ar-IQ"/>
        </w:rPr>
        <w:t>أ</w:t>
      </w:r>
      <w:r w:rsidRPr="00971884">
        <w:rPr>
          <w:rFonts w:cs="Simplified Arabic" w:hint="cs"/>
          <w:sz w:val="28"/>
          <w:szCs w:val="28"/>
          <w:rtl/>
          <w:lang w:bidi="ar-IQ"/>
        </w:rPr>
        <w:t>قاليم قائمة بذاتها</w:t>
      </w:r>
      <w:r w:rsidR="00971884">
        <w:rPr>
          <w:rFonts w:cs="Simplified Arabic" w:hint="cs"/>
          <w:sz w:val="28"/>
          <w:szCs w:val="28"/>
          <w:rtl/>
          <w:lang w:bidi="ar-IQ"/>
        </w:rPr>
        <w:t>،</w:t>
      </w:r>
      <w:r w:rsidRPr="00971884">
        <w:rPr>
          <w:rFonts w:cs="Simplified Arabic" w:hint="cs"/>
          <w:sz w:val="28"/>
          <w:szCs w:val="28"/>
          <w:rtl/>
          <w:lang w:bidi="ar-IQ"/>
        </w:rPr>
        <w:t xml:space="preserve"> وذلك لان لكل منها ظروف</w:t>
      </w:r>
      <w:r w:rsidR="00971884">
        <w:rPr>
          <w:rFonts w:cs="Simplified Arabic" w:hint="cs"/>
          <w:sz w:val="28"/>
          <w:szCs w:val="28"/>
          <w:rtl/>
          <w:lang w:bidi="ar-IQ"/>
        </w:rPr>
        <w:t>اً</w:t>
      </w:r>
      <w:r w:rsidRPr="00971884">
        <w:rPr>
          <w:rFonts w:cs="Simplified Arabic" w:hint="cs"/>
          <w:sz w:val="28"/>
          <w:szCs w:val="28"/>
          <w:rtl/>
          <w:lang w:bidi="ar-IQ"/>
        </w:rPr>
        <w:t xml:space="preserve"> طبيعية تميزها عن غيرها. وبهذا ف</w:t>
      </w:r>
      <w:r w:rsidR="00971884">
        <w:rPr>
          <w:rFonts w:cs="Simplified Arabic" w:hint="cs"/>
          <w:sz w:val="28"/>
          <w:szCs w:val="28"/>
          <w:rtl/>
          <w:lang w:bidi="ar-IQ"/>
        </w:rPr>
        <w:t>إ</w:t>
      </w:r>
      <w:r w:rsidRPr="00971884">
        <w:rPr>
          <w:rFonts w:cs="Simplified Arabic" w:hint="cs"/>
          <w:sz w:val="28"/>
          <w:szCs w:val="28"/>
          <w:rtl/>
          <w:lang w:bidi="ar-IQ"/>
        </w:rPr>
        <w:t>ن الاصطخري لايقبل التقسيم الاداري الذي دعت اليه ظروف غير جغرافية</w:t>
      </w:r>
      <w:r w:rsidR="00971884">
        <w:rPr>
          <w:rFonts w:cs="Simplified Arabic" w:hint="cs"/>
          <w:sz w:val="28"/>
          <w:szCs w:val="28"/>
          <w:rtl/>
          <w:lang w:bidi="ar-IQ"/>
        </w:rPr>
        <w:t>،</w:t>
      </w:r>
      <w:r w:rsidRPr="00971884">
        <w:rPr>
          <w:rFonts w:cs="Simplified Arabic" w:hint="cs"/>
          <w:sz w:val="28"/>
          <w:szCs w:val="28"/>
          <w:rtl/>
          <w:lang w:bidi="ar-IQ"/>
        </w:rPr>
        <w:t xml:space="preserve"> وانما يجعل المنطقة وحدة ولا يجزئها الا اذا جزئتها الطبيعة</w:t>
      </w:r>
      <w:r w:rsidRPr="00971884">
        <w:rPr>
          <w:rFonts w:cs="Simplified Arabic" w:hint="cs"/>
          <w:sz w:val="28"/>
          <w:szCs w:val="28"/>
          <w:vertAlign w:val="superscript"/>
          <w:rtl/>
          <w:lang w:bidi="ar-IQ"/>
        </w:rPr>
        <w:t>(4)</w:t>
      </w:r>
      <w:r w:rsidRPr="00971884">
        <w:rPr>
          <w:rFonts w:cs="Simplified Arabic" w:hint="cs"/>
          <w:sz w:val="28"/>
          <w:szCs w:val="28"/>
          <w:rtl/>
          <w:lang w:bidi="ar-IQ"/>
        </w:rPr>
        <w:t>.</w:t>
      </w:r>
    </w:p>
    <w:p w:rsidR="0072152E" w:rsidRPr="00971884" w:rsidRDefault="0072152E"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بلاد الشام احتفظ العرب بالتقسيم الاداري الذي كان سائدا فبل الفتح الاسلامي</w:t>
      </w:r>
      <w:r w:rsidR="00971884">
        <w:rPr>
          <w:rFonts w:cs="Simplified Arabic" w:hint="cs"/>
          <w:sz w:val="28"/>
          <w:szCs w:val="28"/>
          <w:rtl/>
          <w:lang w:bidi="ar-IQ"/>
        </w:rPr>
        <w:t xml:space="preserve"> </w:t>
      </w:r>
      <w:r w:rsidRPr="00971884">
        <w:rPr>
          <w:rFonts w:cs="Simplified Arabic" w:hint="cs"/>
          <w:sz w:val="28"/>
          <w:szCs w:val="28"/>
          <w:rtl/>
          <w:lang w:bidi="ar-IQ"/>
        </w:rPr>
        <w:t xml:space="preserve">حيث اطلقوا على اقسامها الادارية اسم </w:t>
      </w:r>
      <w:r w:rsidR="00971884">
        <w:rPr>
          <w:rFonts w:cs="Simplified Arabic" w:hint="cs"/>
          <w:sz w:val="28"/>
          <w:szCs w:val="28"/>
          <w:rtl/>
          <w:lang w:bidi="ar-IQ"/>
        </w:rPr>
        <w:t>(</w:t>
      </w:r>
      <w:r w:rsidRPr="00971884">
        <w:rPr>
          <w:rFonts w:cs="Simplified Arabic" w:hint="cs"/>
          <w:sz w:val="28"/>
          <w:szCs w:val="28"/>
          <w:rtl/>
          <w:lang w:bidi="ar-IQ"/>
        </w:rPr>
        <w:t>الاجناد</w:t>
      </w:r>
      <w:r w:rsidR="00971884">
        <w:rPr>
          <w:rFonts w:cs="Simplified Arabic" w:hint="cs"/>
          <w:sz w:val="28"/>
          <w:szCs w:val="28"/>
          <w:rtl/>
          <w:lang w:bidi="ar-IQ"/>
        </w:rPr>
        <w:t>)</w:t>
      </w:r>
      <w:r w:rsidRPr="00971884">
        <w:rPr>
          <w:rFonts w:cs="Simplified Arabic" w:hint="cs"/>
          <w:sz w:val="28"/>
          <w:szCs w:val="28"/>
          <w:rtl/>
          <w:lang w:bidi="ar-IQ"/>
        </w:rPr>
        <w:t xml:space="preserve"> فكانت اربعة اجناد واصبحت خمسة في العصر الاموي</w:t>
      </w:r>
      <w:r w:rsidR="00971884">
        <w:rPr>
          <w:rFonts w:cs="Simplified Arabic" w:hint="cs"/>
          <w:sz w:val="28"/>
          <w:szCs w:val="28"/>
          <w:rtl/>
          <w:lang w:bidi="ar-IQ"/>
        </w:rPr>
        <w:t>،</w:t>
      </w:r>
      <w:r w:rsidRPr="00971884">
        <w:rPr>
          <w:rFonts w:cs="Simplified Arabic" w:hint="cs"/>
          <w:sz w:val="28"/>
          <w:szCs w:val="28"/>
          <w:rtl/>
          <w:lang w:bidi="ar-IQ"/>
        </w:rPr>
        <w:t xml:space="preserve"> واستمر هذا التقسيم الى العصر العباسي</w:t>
      </w:r>
      <w:r w:rsidRPr="00971884">
        <w:rPr>
          <w:rFonts w:cs="Simplified Arabic" w:hint="cs"/>
          <w:sz w:val="28"/>
          <w:szCs w:val="28"/>
          <w:vertAlign w:val="superscript"/>
          <w:rtl/>
          <w:lang w:bidi="ar-IQ"/>
        </w:rPr>
        <w:t>(5)</w:t>
      </w:r>
      <w:r w:rsidRPr="00971884">
        <w:rPr>
          <w:rFonts w:cs="Simplified Arabic" w:hint="cs"/>
          <w:sz w:val="28"/>
          <w:szCs w:val="28"/>
          <w:rtl/>
          <w:lang w:bidi="ar-IQ"/>
        </w:rPr>
        <w:t>.</w:t>
      </w:r>
    </w:p>
    <w:p w:rsidR="00D219A2" w:rsidRPr="00971884" w:rsidRDefault="00D219A2"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يفهم مما تقدم ان المملكة تقسم الى عدة استانات او كور او اقاليم، ويقسم الاستان الى عدة رساتيق (وهي الاقضية)</w:t>
      </w:r>
      <w:r w:rsidR="00971884">
        <w:rPr>
          <w:rFonts w:cs="Simplified Arabic" w:hint="cs"/>
          <w:sz w:val="28"/>
          <w:szCs w:val="28"/>
          <w:rtl/>
          <w:lang w:bidi="ar-IQ"/>
        </w:rPr>
        <w:t>،</w:t>
      </w:r>
      <w:r w:rsidRPr="00971884">
        <w:rPr>
          <w:rFonts w:cs="Simplified Arabic" w:hint="cs"/>
          <w:sz w:val="28"/>
          <w:szCs w:val="28"/>
          <w:rtl/>
          <w:lang w:bidi="ar-IQ"/>
        </w:rPr>
        <w:t xml:space="preserve"> والرستاق الى ط</w:t>
      </w:r>
      <w:r w:rsidR="00971884">
        <w:rPr>
          <w:rFonts w:cs="Simplified Arabic" w:hint="cs"/>
          <w:sz w:val="28"/>
          <w:szCs w:val="28"/>
          <w:rtl/>
          <w:lang w:bidi="ar-IQ"/>
        </w:rPr>
        <w:t>س</w:t>
      </w:r>
      <w:r w:rsidRPr="00971884">
        <w:rPr>
          <w:rFonts w:cs="Simplified Arabic" w:hint="cs"/>
          <w:sz w:val="28"/>
          <w:szCs w:val="28"/>
          <w:rtl/>
          <w:lang w:bidi="ar-IQ"/>
        </w:rPr>
        <w:t>اسيج (وهي النواحي). وكان لكل كورة قصبة (مركز) و</w:t>
      </w:r>
      <w:r w:rsidR="00971884">
        <w:rPr>
          <w:rFonts w:cs="Simplified Arabic" w:hint="cs"/>
          <w:sz w:val="28"/>
          <w:szCs w:val="28"/>
          <w:rtl/>
          <w:lang w:bidi="ar-IQ"/>
        </w:rPr>
        <w:t>م</w:t>
      </w:r>
      <w:r w:rsidRPr="00971884">
        <w:rPr>
          <w:rFonts w:cs="Simplified Arabic" w:hint="cs"/>
          <w:sz w:val="28"/>
          <w:szCs w:val="28"/>
          <w:rtl/>
          <w:lang w:bidi="ar-IQ"/>
        </w:rPr>
        <w:t>دائ</w:t>
      </w:r>
      <w:r w:rsidR="00971884">
        <w:rPr>
          <w:rFonts w:cs="Simplified Arabic" w:hint="cs"/>
          <w:sz w:val="28"/>
          <w:szCs w:val="28"/>
          <w:rtl/>
          <w:lang w:bidi="ar-IQ"/>
        </w:rPr>
        <w:t>ن</w:t>
      </w:r>
      <w:r w:rsidRPr="00971884">
        <w:rPr>
          <w:rFonts w:cs="Simplified Arabic" w:hint="cs"/>
          <w:sz w:val="28"/>
          <w:szCs w:val="28"/>
          <w:rtl/>
          <w:lang w:bidi="ar-IQ"/>
        </w:rPr>
        <w:t xml:space="preserve"> ولكل مدينة قرى مربوطة بها ربطا اداريا.</w:t>
      </w:r>
    </w:p>
    <w:p w:rsidR="00B77D1C" w:rsidRPr="00971884" w:rsidRDefault="00B77D1C" w:rsidP="003B1F36">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lastRenderedPageBreak/>
        <w:t>والرستاق في بلاد فارس (كما يقول ياقوت الحموي) هو كل موضع فيه مزارع وقرى</w:t>
      </w:r>
      <w:r w:rsidR="00971884">
        <w:rPr>
          <w:rFonts w:cs="Simplified Arabic" w:hint="cs"/>
          <w:sz w:val="28"/>
          <w:szCs w:val="28"/>
          <w:rtl/>
          <w:lang w:bidi="ar-IQ"/>
        </w:rPr>
        <w:t>،</w:t>
      </w:r>
      <w:r w:rsidRPr="00971884">
        <w:rPr>
          <w:rFonts w:cs="Simplified Arabic" w:hint="cs"/>
          <w:sz w:val="28"/>
          <w:szCs w:val="28"/>
          <w:rtl/>
          <w:lang w:bidi="ar-IQ"/>
        </w:rPr>
        <w:t xml:space="preserve"> ولايقال ذلك للمدن (كالبصرة وبغداد)</w:t>
      </w:r>
      <w:r w:rsidR="003B1F36">
        <w:rPr>
          <w:rFonts w:cs="Simplified Arabic" w:hint="cs"/>
          <w:sz w:val="28"/>
          <w:szCs w:val="28"/>
          <w:rtl/>
          <w:lang w:bidi="ar-IQ"/>
        </w:rPr>
        <w:t>،</w:t>
      </w:r>
      <w:r w:rsidRPr="00971884">
        <w:rPr>
          <w:rFonts w:cs="Simplified Arabic" w:hint="cs"/>
          <w:sz w:val="28"/>
          <w:szCs w:val="28"/>
          <w:rtl/>
          <w:lang w:bidi="ar-IQ"/>
        </w:rPr>
        <w:t xml:space="preserve"> فهو عند الفرس بمنزلة السواد عند اهل بغداد</w:t>
      </w:r>
      <w:r w:rsidR="00971884">
        <w:rPr>
          <w:rFonts w:cs="Simplified Arabic" w:hint="cs"/>
          <w:sz w:val="28"/>
          <w:szCs w:val="28"/>
          <w:rtl/>
          <w:lang w:bidi="ar-IQ"/>
        </w:rPr>
        <w:t>،</w:t>
      </w:r>
      <w:r w:rsidRPr="00971884">
        <w:rPr>
          <w:rFonts w:cs="Simplified Arabic" w:hint="cs"/>
          <w:sz w:val="28"/>
          <w:szCs w:val="28"/>
          <w:rtl/>
          <w:lang w:bidi="ar-IQ"/>
        </w:rPr>
        <w:t xml:space="preserve"> اي انه يمثل المناطق الريفية.</w:t>
      </w:r>
    </w:p>
    <w:p w:rsidR="00B77D1C" w:rsidRPr="00971884" w:rsidRDefault="00B77D1C"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والتقسيمات المذكورة المعمول بها في بلاد العرب وبلاد فارس قبل الاسلام وبعده</w:t>
      </w:r>
      <w:r w:rsidR="00E73E7D">
        <w:rPr>
          <w:rFonts w:cs="Simplified Arabic" w:hint="cs"/>
          <w:sz w:val="28"/>
          <w:szCs w:val="28"/>
          <w:rtl/>
          <w:lang w:bidi="ar-IQ"/>
        </w:rPr>
        <w:t>،</w:t>
      </w:r>
      <w:r w:rsidRPr="00971884">
        <w:rPr>
          <w:rFonts w:cs="Simplified Arabic" w:hint="cs"/>
          <w:sz w:val="28"/>
          <w:szCs w:val="28"/>
          <w:rtl/>
          <w:lang w:bidi="ar-IQ"/>
        </w:rPr>
        <w:t xml:space="preserve"> تدخل ضمن اهتمام ما يعرف بالجغرافية الادارية</w:t>
      </w:r>
      <w:r w:rsidR="00E73E7D">
        <w:rPr>
          <w:rFonts w:cs="Simplified Arabic" w:hint="cs"/>
          <w:sz w:val="28"/>
          <w:szCs w:val="28"/>
          <w:rtl/>
          <w:lang w:bidi="ar-IQ"/>
        </w:rPr>
        <w:t>.</w:t>
      </w:r>
      <w:r w:rsidRPr="00971884">
        <w:rPr>
          <w:rFonts w:cs="Simplified Arabic" w:hint="cs"/>
          <w:sz w:val="28"/>
          <w:szCs w:val="28"/>
          <w:rtl/>
          <w:lang w:bidi="ar-IQ"/>
        </w:rPr>
        <w:t xml:space="preserve"> وقد اعطى ياقوت لها وصفا</w:t>
      </w:r>
      <w:r w:rsidR="00E73E7D">
        <w:rPr>
          <w:rFonts w:cs="Simplified Arabic" w:hint="cs"/>
          <w:sz w:val="28"/>
          <w:szCs w:val="28"/>
          <w:rtl/>
          <w:lang w:bidi="ar-IQ"/>
        </w:rPr>
        <w:t>ً،</w:t>
      </w:r>
      <w:r w:rsidRPr="00971884">
        <w:rPr>
          <w:rFonts w:cs="Simplified Arabic" w:hint="cs"/>
          <w:sz w:val="28"/>
          <w:szCs w:val="28"/>
          <w:rtl/>
          <w:lang w:bidi="ar-IQ"/>
        </w:rPr>
        <w:t xml:space="preserve"> حيث كان يقسم الدولة التي يرد ذكرها في معجمه الى اقسام ادارية وما يضمه كل قسم منها من كور ورساتيق وط</w:t>
      </w:r>
      <w:r w:rsidR="00E73E7D">
        <w:rPr>
          <w:rFonts w:cs="Simplified Arabic" w:hint="cs"/>
          <w:sz w:val="28"/>
          <w:szCs w:val="28"/>
          <w:rtl/>
          <w:lang w:bidi="ar-IQ"/>
        </w:rPr>
        <w:t>س</w:t>
      </w:r>
      <w:r w:rsidRPr="00971884">
        <w:rPr>
          <w:rFonts w:cs="Simplified Arabic" w:hint="cs"/>
          <w:sz w:val="28"/>
          <w:szCs w:val="28"/>
          <w:rtl/>
          <w:lang w:bidi="ar-IQ"/>
        </w:rPr>
        <w:t>اسيج ويتناولها بذكر طولها وعرضها وما تشتهر فيه. وقد يكون لهذا التقسيم كما يذكر كي لسترانج غايات مالية تتعلق بضريبة الارض (الخراج).</w:t>
      </w:r>
    </w:p>
    <w:p w:rsidR="007C2735" w:rsidRPr="00971884" w:rsidRDefault="00B77D1C"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اواخر العهد الساساني و</w:t>
      </w:r>
      <w:r w:rsidR="00E73E7D">
        <w:rPr>
          <w:rFonts w:cs="Simplified Arabic" w:hint="cs"/>
          <w:sz w:val="28"/>
          <w:szCs w:val="28"/>
          <w:rtl/>
          <w:lang w:bidi="ar-IQ"/>
        </w:rPr>
        <w:t>أ</w:t>
      </w:r>
      <w:r w:rsidRPr="00971884">
        <w:rPr>
          <w:rFonts w:cs="Simplified Arabic" w:hint="cs"/>
          <w:sz w:val="28"/>
          <w:szCs w:val="28"/>
          <w:rtl/>
          <w:lang w:bidi="ar-IQ"/>
        </w:rPr>
        <w:t>و</w:t>
      </w:r>
      <w:r w:rsidR="00E73E7D">
        <w:rPr>
          <w:rFonts w:cs="Simplified Arabic" w:hint="cs"/>
          <w:sz w:val="28"/>
          <w:szCs w:val="28"/>
          <w:rtl/>
          <w:lang w:bidi="ar-IQ"/>
        </w:rPr>
        <w:t>ا</w:t>
      </w:r>
      <w:r w:rsidRPr="00971884">
        <w:rPr>
          <w:rFonts w:cs="Simplified Arabic" w:hint="cs"/>
          <w:sz w:val="28"/>
          <w:szCs w:val="28"/>
          <w:rtl/>
          <w:lang w:bidi="ar-IQ"/>
        </w:rPr>
        <w:t>ئل العهد الاسلامي وردت لمنطقة بغداد اسماء ثلاثة رساتيق واربعة ط</w:t>
      </w:r>
      <w:r w:rsidR="00E73E7D">
        <w:rPr>
          <w:rFonts w:cs="Simplified Arabic" w:hint="cs"/>
          <w:sz w:val="28"/>
          <w:szCs w:val="28"/>
          <w:rtl/>
          <w:lang w:bidi="ar-IQ"/>
        </w:rPr>
        <w:t>س</w:t>
      </w:r>
      <w:r w:rsidRPr="00971884">
        <w:rPr>
          <w:rFonts w:cs="Simplified Arabic" w:hint="cs"/>
          <w:sz w:val="28"/>
          <w:szCs w:val="28"/>
          <w:rtl/>
          <w:lang w:bidi="ar-IQ"/>
        </w:rPr>
        <w:t>اسيج</w:t>
      </w:r>
      <w:r w:rsidRPr="00971884">
        <w:rPr>
          <w:rFonts w:cs="Simplified Arabic" w:hint="cs"/>
          <w:sz w:val="28"/>
          <w:szCs w:val="28"/>
          <w:vertAlign w:val="superscript"/>
          <w:rtl/>
          <w:lang w:bidi="ar-IQ"/>
        </w:rPr>
        <w:t>(6)</w:t>
      </w:r>
      <w:r w:rsidRPr="00971884">
        <w:rPr>
          <w:rFonts w:cs="Simplified Arabic" w:hint="cs"/>
          <w:sz w:val="28"/>
          <w:szCs w:val="28"/>
          <w:rtl/>
          <w:lang w:bidi="ar-IQ"/>
        </w:rPr>
        <w:t>. واستمرت الط</w:t>
      </w:r>
      <w:r w:rsidR="00E73E7D">
        <w:rPr>
          <w:rFonts w:cs="Simplified Arabic" w:hint="cs"/>
          <w:sz w:val="28"/>
          <w:szCs w:val="28"/>
          <w:rtl/>
          <w:lang w:bidi="ar-IQ"/>
        </w:rPr>
        <w:t>س</w:t>
      </w:r>
      <w:r w:rsidRPr="00971884">
        <w:rPr>
          <w:rFonts w:cs="Simplified Arabic" w:hint="cs"/>
          <w:sz w:val="28"/>
          <w:szCs w:val="28"/>
          <w:rtl/>
          <w:lang w:bidi="ar-IQ"/>
        </w:rPr>
        <w:t>اسيج الى وقت مت</w:t>
      </w:r>
      <w:r w:rsidR="00E73E7D">
        <w:rPr>
          <w:rFonts w:cs="Simplified Arabic" w:hint="cs"/>
          <w:sz w:val="28"/>
          <w:szCs w:val="28"/>
          <w:rtl/>
          <w:lang w:bidi="ar-IQ"/>
        </w:rPr>
        <w:t>أ</w:t>
      </w:r>
      <w:r w:rsidRPr="00971884">
        <w:rPr>
          <w:rFonts w:cs="Simplified Arabic" w:hint="cs"/>
          <w:sz w:val="28"/>
          <w:szCs w:val="28"/>
          <w:rtl/>
          <w:lang w:bidi="ar-IQ"/>
        </w:rPr>
        <w:t>خر منها طسوجا</w:t>
      </w:r>
      <w:r w:rsidR="00E73E7D">
        <w:rPr>
          <w:rFonts w:cs="Simplified Arabic" w:hint="cs"/>
          <w:sz w:val="28"/>
          <w:szCs w:val="28"/>
          <w:rtl/>
          <w:lang w:bidi="ar-IQ"/>
        </w:rPr>
        <w:t>ن</w:t>
      </w:r>
      <w:r w:rsidRPr="00971884">
        <w:rPr>
          <w:rFonts w:cs="Simplified Arabic" w:hint="cs"/>
          <w:sz w:val="28"/>
          <w:szCs w:val="28"/>
          <w:rtl/>
          <w:lang w:bidi="ar-IQ"/>
        </w:rPr>
        <w:t xml:space="preserve"> في الجانب الغربي (قطربل وبادوريا) وط</w:t>
      </w:r>
      <w:r w:rsidR="007C2735" w:rsidRPr="00971884">
        <w:rPr>
          <w:rFonts w:cs="Simplified Arabic" w:hint="cs"/>
          <w:sz w:val="28"/>
          <w:szCs w:val="28"/>
          <w:rtl/>
          <w:lang w:bidi="ar-IQ"/>
        </w:rPr>
        <w:t>سوجا</w:t>
      </w:r>
      <w:r w:rsidR="003D1E6C">
        <w:rPr>
          <w:rFonts w:cs="Simplified Arabic" w:hint="cs"/>
          <w:sz w:val="28"/>
          <w:szCs w:val="28"/>
          <w:rtl/>
          <w:lang w:bidi="ar-IQ"/>
        </w:rPr>
        <w:t>ن</w:t>
      </w:r>
      <w:r w:rsidR="007C2735" w:rsidRPr="00971884">
        <w:rPr>
          <w:rFonts w:cs="Simplified Arabic" w:hint="cs"/>
          <w:sz w:val="28"/>
          <w:szCs w:val="28"/>
          <w:rtl/>
          <w:lang w:bidi="ar-IQ"/>
        </w:rPr>
        <w:t xml:space="preserve"> في الجانب الشرقي (نهر بوق وكلواذى)</w:t>
      </w:r>
      <w:r w:rsidR="007C2735" w:rsidRPr="00971884">
        <w:rPr>
          <w:rFonts w:cs="Simplified Arabic" w:hint="cs"/>
          <w:sz w:val="28"/>
          <w:szCs w:val="28"/>
          <w:vertAlign w:val="superscript"/>
          <w:rtl/>
          <w:lang w:bidi="ar-IQ"/>
        </w:rPr>
        <w:t>(7)</w:t>
      </w:r>
      <w:r w:rsidR="007C2735" w:rsidRPr="00971884">
        <w:rPr>
          <w:rFonts w:cs="Simplified Arabic" w:hint="cs"/>
          <w:sz w:val="28"/>
          <w:szCs w:val="28"/>
          <w:rtl/>
          <w:lang w:bidi="ar-IQ"/>
        </w:rPr>
        <w:t>.</w:t>
      </w:r>
    </w:p>
    <w:p w:rsidR="003D1E6C" w:rsidRDefault="003D1E6C" w:rsidP="006E7635">
      <w:pPr>
        <w:spacing w:after="0" w:line="240" w:lineRule="auto"/>
        <w:jc w:val="lowKashida"/>
        <w:rPr>
          <w:rFonts w:cs="Simplified Arabic"/>
          <w:b/>
          <w:bCs/>
          <w:sz w:val="32"/>
          <w:szCs w:val="32"/>
          <w:rtl/>
          <w:lang w:bidi="ar-IQ"/>
        </w:rPr>
      </w:pPr>
    </w:p>
    <w:p w:rsidR="00C94A48" w:rsidRPr="003D1E6C" w:rsidRDefault="007C2735" w:rsidP="006E7635">
      <w:pPr>
        <w:spacing w:after="0" w:line="240" w:lineRule="auto"/>
        <w:jc w:val="lowKashida"/>
        <w:rPr>
          <w:rFonts w:cs="Simplified Arabic"/>
          <w:b/>
          <w:bCs/>
          <w:sz w:val="32"/>
          <w:szCs w:val="32"/>
          <w:rtl/>
          <w:lang w:bidi="ar-IQ"/>
        </w:rPr>
      </w:pPr>
      <w:r w:rsidRPr="003D1E6C">
        <w:rPr>
          <w:rFonts w:cs="Simplified Arabic" w:hint="cs"/>
          <w:b/>
          <w:bCs/>
          <w:sz w:val="32"/>
          <w:szCs w:val="32"/>
          <w:rtl/>
          <w:lang w:bidi="ar-IQ"/>
        </w:rPr>
        <w:t>تطور النظام الاداري</w:t>
      </w:r>
    </w:p>
    <w:p w:rsidR="007C2735" w:rsidRPr="00971884" w:rsidRDefault="007C2735" w:rsidP="003B1F36">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تشير المصادر الى ان اسماء الاقاليم وحدودها ووحداتها الادارية في العراق</w:t>
      </w:r>
      <w:r w:rsidR="003D1E6C">
        <w:rPr>
          <w:rFonts w:cs="Simplified Arabic" w:hint="cs"/>
          <w:sz w:val="28"/>
          <w:szCs w:val="28"/>
          <w:rtl/>
          <w:lang w:bidi="ar-IQ"/>
        </w:rPr>
        <w:t>،</w:t>
      </w:r>
      <w:r w:rsidRPr="00971884">
        <w:rPr>
          <w:rFonts w:cs="Simplified Arabic" w:hint="cs"/>
          <w:sz w:val="28"/>
          <w:szCs w:val="28"/>
          <w:rtl/>
          <w:lang w:bidi="ar-IQ"/>
        </w:rPr>
        <w:t xml:space="preserve"> بعد الفتح الاسلامي وخلال عهد الدولة الاموية والعباسية</w:t>
      </w:r>
      <w:r w:rsidR="00033516">
        <w:rPr>
          <w:rFonts w:cs="Simplified Arabic" w:hint="cs"/>
          <w:sz w:val="28"/>
          <w:szCs w:val="28"/>
          <w:rtl/>
          <w:lang w:bidi="ar-IQ"/>
        </w:rPr>
        <w:t>،</w:t>
      </w:r>
      <w:r w:rsidRPr="00971884">
        <w:rPr>
          <w:rFonts w:cs="Simplified Arabic" w:hint="cs"/>
          <w:sz w:val="28"/>
          <w:szCs w:val="28"/>
          <w:rtl/>
          <w:lang w:bidi="ar-IQ"/>
        </w:rPr>
        <w:t xml:space="preserve"> ظلت على ما كانت عليه في </w:t>
      </w:r>
      <w:r w:rsidR="00033516">
        <w:rPr>
          <w:rFonts w:cs="Simplified Arabic" w:hint="cs"/>
          <w:sz w:val="28"/>
          <w:szCs w:val="28"/>
          <w:rtl/>
          <w:lang w:bidi="ar-IQ"/>
        </w:rPr>
        <w:t>أ</w:t>
      </w:r>
      <w:r w:rsidRPr="00971884">
        <w:rPr>
          <w:rFonts w:cs="Simplified Arabic" w:hint="cs"/>
          <w:sz w:val="28"/>
          <w:szCs w:val="28"/>
          <w:rtl/>
          <w:lang w:bidi="ar-IQ"/>
        </w:rPr>
        <w:t>يام</w:t>
      </w:r>
      <w:r w:rsidR="003B1F36">
        <w:rPr>
          <w:rFonts w:cs="Simplified Arabic" w:hint="cs"/>
          <w:sz w:val="28"/>
          <w:szCs w:val="28"/>
          <w:rtl/>
          <w:lang w:bidi="ar-IQ"/>
        </w:rPr>
        <w:t xml:space="preserve"> الأكاسرة</w:t>
      </w:r>
      <w:r w:rsidRPr="00971884">
        <w:rPr>
          <w:rFonts w:cs="Simplified Arabic" w:hint="cs"/>
          <w:sz w:val="28"/>
          <w:szCs w:val="28"/>
          <w:rtl/>
          <w:lang w:bidi="ar-IQ"/>
        </w:rPr>
        <w:t xml:space="preserve"> ال</w:t>
      </w:r>
      <w:r w:rsidR="00033516">
        <w:rPr>
          <w:rFonts w:cs="Simplified Arabic" w:hint="cs"/>
          <w:sz w:val="28"/>
          <w:szCs w:val="28"/>
          <w:rtl/>
          <w:lang w:bidi="ar-IQ"/>
        </w:rPr>
        <w:t>س</w:t>
      </w:r>
      <w:r w:rsidRPr="00971884">
        <w:rPr>
          <w:rFonts w:cs="Simplified Arabic" w:hint="cs"/>
          <w:sz w:val="28"/>
          <w:szCs w:val="28"/>
          <w:rtl/>
          <w:lang w:bidi="ar-IQ"/>
        </w:rPr>
        <w:t>اسان</w:t>
      </w:r>
      <w:r w:rsidR="00033516">
        <w:rPr>
          <w:rFonts w:cs="Simplified Arabic" w:hint="cs"/>
          <w:sz w:val="28"/>
          <w:szCs w:val="28"/>
          <w:rtl/>
          <w:lang w:bidi="ar-IQ"/>
        </w:rPr>
        <w:t>ي</w:t>
      </w:r>
      <w:r w:rsidRPr="00971884">
        <w:rPr>
          <w:rFonts w:cs="Simplified Arabic" w:hint="cs"/>
          <w:sz w:val="28"/>
          <w:szCs w:val="28"/>
          <w:rtl/>
          <w:lang w:bidi="ar-IQ"/>
        </w:rPr>
        <w:t>ين</w:t>
      </w:r>
      <w:r w:rsidR="00033516">
        <w:rPr>
          <w:rFonts w:cs="Simplified Arabic" w:hint="cs"/>
          <w:sz w:val="28"/>
          <w:szCs w:val="28"/>
          <w:rtl/>
          <w:lang w:bidi="ar-IQ"/>
        </w:rPr>
        <w:t>.</w:t>
      </w:r>
      <w:r w:rsidRPr="00971884">
        <w:rPr>
          <w:rFonts w:cs="Simplified Arabic" w:hint="cs"/>
          <w:sz w:val="28"/>
          <w:szCs w:val="28"/>
          <w:rtl/>
          <w:lang w:bidi="ar-IQ"/>
        </w:rPr>
        <w:t xml:space="preserve"> فكانت بلاد الرافدين </w:t>
      </w:r>
      <w:r w:rsidR="00033516">
        <w:rPr>
          <w:rFonts w:cs="Simplified Arabic" w:hint="cs"/>
          <w:sz w:val="28"/>
          <w:szCs w:val="28"/>
          <w:rtl/>
          <w:lang w:bidi="ar-IQ"/>
        </w:rPr>
        <w:t>(</w:t>
      </w:r>
      <w:r w:rsidRPr="00971884">
        <w:rPr>
          <w:rFonts w:cs="Simplified Arabic" w:hint="cs"/>
          <w:sz w:val="28"/>
          <w:szCs w:val="28"/>
          <w:rtl/>
          <w:lang w:bidi="ar-IQ"/>
        </w:rPr>
        <w:t>النهرين</w:t>
      </w:r>
      <w:r w:rsidR="00033516">
        <w:rPr>
          <w:rFonts w:cs="Simplified Arabic" w:hint="cs"/>
          <w:sz w:val="28"/>
          <w:szCs w:val="28"/>
          <w:rtl/>
          <w:lang w:bidi="ar-IQ"/>
        </w:rPr>
        <w:t>)</w:t>
      </w:r>
      <w:r w:rsidRPr="00971884">
        <w:rPr>
          <w:rFonts w:cs="Simplified Arabic" w:hint="cs"/>
          <w:sz w:val="28"/>
          <w:szCs w:val="28"/>
          <w:rtl/>
          <w:lang w:bidi="ar-IQ"/>
        </w:rPr>
        <w:t xml:space="preserve"> وهي العراق الحالي تتكون من اقليمين: الجنوبي ويعرف باقليم السواد (بلاد بابل القديمة)</w:t>
      </w:r>
      <w:r w:rsidR="00033516">
        <w:rPr>
          <w:rFonts w:cs="Simplified Arabic" w:hint="cs"/>
          <w:sz w:val="28"/>
          <w:szCs w:val="28"/>
          <w:rtl/>
          <w:lang w:bidi="ar-IQ"/>
        </w:rPr>
        <w:t>،</w:t>
      </w:r>
      <w:r w:rsidRPr="00971884">
        <w:rPr>
          <w:rFonts w:cs="Simplified Arabic" w:hint="cs"/>
          <w:sz w:val="28"/>
          <w:szCs w:val="28"/>
          <w:rtl/>
          <w:lang w:bidi="ar-IQ"/>
        </w:rPr>
        <w:t xml:space="preserve"> ويسميه ياقوت الحموي ايضا (العراق العربي)</w:t>
      </w:r>
      <w:r w:rsidR="00033516">
        <w:rPr>
          <w:rFonts w:cs="Simplified Arabic" w:hint="cs"/>
          <w:sz w:val="28"/>
          <w:szCs w:val="28"/>
          <w:rtl/>
          <w:lang w:bidi="ar-IQ"/>
        </w:rPr>
        <w:t>،</w:t>
      </w:r>
      <w:r w:rsidRPr="00971884">
        <w:rPr>
          <w:rFonts w:cs="Simplified Arabic" w:hint="cs"/>
          <w:sz w:val="28"/>
          <w:szCs w:val="28"/>
          <w:rtl/>
          <w:lang w:bidi="ar-IQ"/>
        </w:rPr>
        <w:t xml:space="preserve"> والشمالي وي</w:t>
      </w:r>
      <w:r w:rsidR="00033516">
        <w:rPr>
          <w:rFonts w:cs="Simplified Arabic" w:hint="cs"/>
          <w:sz w:val="28"/>
          <w:szCs w:val="28"/>
          <w:rtl/>
          <w:lang w:bidi="ar-IQ"/>
        </w:rPr>
        <w:t>م</w:t>
      </w:r>
      <w:r w:rsidRPr="00971884">
        <w:rPr>
          <w:rFonts w:cs="Simplified Arabic" w:hint="cs"/>
          <w:sz w:val="28"/>
          <w:szCs w:val="28"/>
          <w:rtl/>
          <w:lang w:bidi="ar-IQ"/>
        </w:rPr>
        <w:t xml:space="preserve">تد </w:t>
      </w:r>
      <w:r w:rsidR="00033516">
        <w:rPr>
          <w:rFonts w:cs="Simplified Arabic" w:hint="cs"/>
          <w:sz w:val="28"/>
          <w:szCs w:val="28"/>
          <w:rtl/>
          <w:lang w:bidi="ar-IQ"/>
        </w:rPr>
        <w:t xml:space="preserve">الى </w:t>
      </w:r>
      <w:r w:rsidRPr="00971884">
        <w:rPr>
          <w:rFonts w:cs="Simplified Arabic" w:hint="cs"/>
          <w:sz w:val="28"/>
          <w:szCs w:val="28"/>
          <w:rtl/>
          <w:lang w:bidi="ar-IQ"/>
        </w:rPr>
        <w:t>شمال الاقليم الس</w:t>
      </w:r>
      <w:r w:rsidR="00033516">
        <w:rPr>
          <w:rFonts w:cs="Simplified Arabic" w:hint="cs"/>
          <w:sz w:val="28"/>
          <w:szCs w:val="28"/>
          <w:rtl/>
          <w:lang w:bidi="ar-IQ"/>
        </w:rPr>
        <w:t>ا</w:t>
      </w:r>
      <w:r w:rsidRPr="00971884">
        <w:rPr>
          <w:rFonts w:cs="Simplified Arabic" w:hint="cs"/>
          <w:sz w:val="28"/>
          <w:szCs w:val="28"/>
          <w:rtl/>
          <w:lang w:bidi="ar-IQ"/>
        </w:rPr>
        <w:t>بق حتى منابع نهري دجلة والفرات</w:t>
      </w:r>
      <w:r w:rsidR="00257F1B">
        <w:rPr>
          <w:rFonts w:cs="Simplified Arabic" w:hint="cs"/>
          <w:sz w:val="28"/>
          <w:szCs w:val="28"/>
          <w:rtl/>
          <w:lang w:bidi="ar-IQ"/>
        </w:rPr>
        <w:t>،</w:t>
      </w:r>
      <w:r w:rsidRPr="00971884">
        <w:rPr>
          <w:rFonts w:cs="Simplified Arabic" w:hint="cs"/>
          <w:sz w:val="28"/>
          <w:szCs w:val="28"/>
          <w:rtl/>
          <w:lang w:bidi="ar-IQ"/>
        </w:rPr>
        <w:t xml:space="preserve"> وكان يعرف باقليم الجزيرة</w:t>
      </w:r>
      <w:r w:rsidRPr="00971884">
        <w:rPr>
          <w:rFonts w:cs="Simplified Arabic" w:hint="cs"/>
          <w:sz w:val="28"/>
          <w:szCs w:val="28"/>
          <w:vertAlign w:val="superscript"/>
          <w:rtl/>
          <w:lang w:bidi="ar-IQ"/>
        </w:rPr>
        <w:t>(8)</w:t>
      </w:r>
      <w:r w:rsidRPr="00971884">
        <w:rPr>
          <w:rFonts w:cs="Simplified Arabic" w:hint="cs"/>
          <w:sz w:val="28"/>
          <w:szCs w:val="28"/>
          <w:rtl/>
          <w:lang w:bidi="ar-IQ"/>
        </w:rPr>
        <w:t xml:space="preserve"> (الجزيرة الفراتية)وهي مملكة نينوى القديمة</w:t>
      </w:r>
      <w:r w:rsidR="00257F1B">
        <w:rPr>
          <w:rFonts w:cs="Simplified Arabic" w:hint="cs"/>
          <w:sz w:val="28"/>
          <w:szCs w:val="28"/>
          <w:rtl/>
          <w:lang w:bidi="ar-IQ"/>
        </w:rPr>
        <w:t>،</w:t>
      </w:r>
      <w:r w:rsidRPr="00971884">
        <w:rPr>
          <w:rFonts w:cs="Simplified Arabic" w:hint="cs"/>
          <w:sz w:val="28"/>
          <w:szCs w:val="28"/>
          <w:vertAlign w:val="superscript"/>
          <w:rtl/>
          <w:lang w:bidi="ar-IQ"/>
        </w:rPr>
        <w:t xml:space="preserve"> </w:t>
      </w:r>
      <w:r w:rsidRPr="00971884">
        <w:rPr>
          <w:rFonts w:cs="Simplified Arabic" w:hint="cs"/>
          <w:sz w:val="28"/>
          <w:szCs w:val="28"/>
          <w:rtl/>
          <w:lang w:bidi="ar-IQ"/>
        </w:rPr>
        <w:t>وفيما بعد س</w:t>
      </w:r>
      <w:r w:rsidR="00257F1B">
        <w:rPr>
          <w:rFonts w:cs="Simplified Arabic" w:hint="cs"/>
          <w:sz w:val="28"/>
          <w:szCs w:val="28"/>
          <w:rtl/>
          <w:lang w:bidi="ar-IQ"/>
        </w:rPr>
        <w:t>ُ</w:t>
      </w:r>
      <w:r w:rsidRPr="00971884">
        <w:rPr>
          <w:rFonts w:cs="Simplified Arabic" w:hint="cs"/>
          <w:sz w:val="28"/>
          <w:szCs w:val="28"/>
          <w:rtl/>
          <w:lang w:bidi="ar-IQ"/>
        </w:rPr>
        <w:t xml:space="preserve">مي </w:t>
      </w:r>
      <w:r w:rsidR="003B1F36">
        <w:rPr>
          <w:rFonts w:cs="Simplified Arabic" w:hint="cs"/>
          <w:sz w:val="28"/>
          <w:szCs w:val="28"/>
          <w:rtl/>
          <w:lang w:bidi="ar-IQ"/>
        </w:rPr>
        <w:t xml:space="preserve">بولاية </w:t>
      </w:r>
      <w:r w:rsidRPr="00971884">
        <w:rPr>
          <w:rFonts w:cs="Simplified Arabic" w:hint="cs"/>
          <w:sz w:val="28"/>
          <w:szCs w:val="28"/>
          <w:rtl/>
          <w:lang w:bidi="ar-IQ"/>
        </w:rPr>
        <w:t>ديار بكر.</w:t>
      </w:r>
    </w:p>
    <w:p w:rsidR="007C2735" w:rsidRPr="00971884" w:rsidRDefault="00864240"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زمن الفرس كان العراق مقسما</w:t>
      </w:r>
      <w:r w:rsidR="00257F1B">
        <w:rPr>
          <w:rFonts w:cs="Simplified Arabic" w:hint="cs"/>
          <w:sz w:val="28"/>
          <w:szCs w:val="28"/>
          <w:rtl/>
          <w:lang w:bidi="ar-IQ"/>
        </w:rPr>
        <w:t>ً</w:t>
      </w:r>
      <w:r w:rsidRPr="00971884">
        <w:rPr>
          <w:rFonts w:cs="Simplified Arabic" w:hint="cs"/>
          <w:sz w:val="28"/>
          <w:szCs w:val="28"/>
          <w:rtl/>
          <w:lang w:bidi="ar-IQ"/>
        </w:rPr>
        <w:t xml:space="preserve"> الى 12 كورة </w:t>
      </w:r>
      <w:r w:rsidR="00257F1B">
        <w:rPr>
          <w:rFonts w:cs="Simplified Arabic" w:hint="cs"/>
          <w:sz w:val="28"/>
          <w:szCs w:val="28"/>
          <w:rtl/>
          <w:lang w:bidi="ar-IQ"/>
        </w:rPr>
        <w:t>(</w:t>
      </w:r>
      <w:r w:rsidRPr="00971884">
        <w:rPr>
          <w:rFonts w:cs="Simplified Arabic" w:hint="cs"/>
          <w:sz w:val="28"/>
          <w:szCs w:val="28"/>
          <w:rtl/>
          <w:lang w:bidi="ar-IQ"/>
        </w:rPr>
        <w:t>استان</w:t>
      </w:r>
      <w:r w:rsidR="00257F1B">
        <w:rPr>
          <w:rFonts w:cs="Simplified Arabic" w:hint="cs"/>
          <w:sz w:val="28"/>
          <w:szCs w:val="28"/>
          <w:rtl/>
          <w:lang w:bidi="ar-IQ"/>
        </w:rPr>
        <w:t>)</w:t>
      </w:r>
      <w:r w:rsidRPr="00971884">
        <w:rPr>
          <w:rFonts w:cs="Simplified Arabic" w:hint="cs"/>
          <w:sz w:val="28"/>
          <w:szCs w:val="28"/>
          <w:rtl/>
          <w:lang w:bidi="ar-IQ"/>
        </w:rPr>
        <w:t xml:space="preserve"> باسمائها الفارسية تضم ستون طسوجا</w:t>
      </w:r>
      <w:r w:rsidR="00257F1B">
        <w:rPr>
          <w:rFonts w:cs="Simplified Arabic" w:hint="cs"/>
          <w:sz w:val="28"/>
          <w:szCs w:val="28"/>
          <w:rtl/>
          <w:lang w:bidi="ar-IQ"/>
        </w:rPr>
        <w:t>ً</w:t>
      </w:r>
      <w:r w:rsidRPr="00971884">
        <w:rPr>
          <w:rFonts w:cs="Simplified Arabic" w:hint="cs"/>
          <w:sz w:val="28"/>
          <w:szCs w:val="28"/>
          <w:rtl/>
          <w:lang w:bidi="ar-IQ"/>
        </w:rPr>
        <w:t xml:space="preserve">. واستمر هذا التقسيم الى العصر الاموي. ومن بينهاعلى سبيل المثال كورة (استان) الزوابي وتضم </w:t>
      </w:r>
      <w:r w:rsidR="00257F1B">
        <w:rPr>
          <w:rFonts w:cs="Simplified Arabic" w:hint="cs"/>
          <w:sz w:val="28"/>
          <w:szCs w:val="28"/>
          <w:rtl/>
          <w:lang w:bidi="ar-IQ"/>
        </w:rPr>
        <w:t xml:space="preserve">ثلاثة </w:t>
      </w:r>
      <w:r w:rsidRPr="00971884">
        <w:rPr>
          <w:rFonts w:cs="Simplified Arabic" w:hint="cs"/>
          <w:sz w:val="28"/>
          <w:szCs w:val="28"/>
          <w:rtl/>
          <w:lang w:bidi="ar-IQ"/>
        </w:rPr>
        <w:t>طساسيج (الزاب الاعلى والزاب الاوسط والزاب</w:t>
      </w:r>
      <w:r w:rsidR="00257F1B">
        <w:rPr>
          <w:rFonts w:cs="Simplified Arabic" w:hint="cs"/>
          <w:sz w:val="28"/>
          <w:szCs w:val="28"/>
          <w:rtl/>
          <w:lang w:bidi="ar-IQ"/>
        </w:rPr>
        <w:t xml:space="preserve"> </w:t>
      </w:r>
      <w:r w:rsidRPr="00971884">
        <w:rPr>
          <w:rFonts w:cs="Simplified Arabic" w:hint="cs"/>
          <w:sz w:val="28"/>
          <w:szCs w:val="28"/>
          <w:rtl/>
          <w:lang w:bidi="ar-IQ"/>
        </w:rPr>
        <w:t>الاسفل) وكورة استان شاذ فيروز وتضم خمسة ط</w:t>
      </w:r>
      <w:r w:rsidR="00257F1B">
        <w:rPr>
          <w:rFonts w:cs="Simplified Arabic" w:hint="cs"/>
          <w:sz w:val="28"/>
          <w:szCs w:val="28"/>
          <w:rtl/>
          <w:lang w:bidi="ar-IQ"/>
        </w:rPr>
        <w:t>س</w:t>
      </w:r>
      <w:r w:rsidRPr="00971884">
        <w:rPr>
          <w:rFonts w:cs="Simplified Arabic" w:hint="cs"/>
          <w:sz w:val="28"/>
          <w:szCs w:val="28"/>
          <w:rtl/>
          <w:lang w:bidi="ar-IQ"/>
        </w:rPr>
        <w:t xml:space="preserve">اسيج </w:t>
      </w:r>
      <w:r w:rsidR="00391320" w:rsidRPr="00971884">
        <w:rPr>
          <w:rFonts w:cs="Simplified Arabic" w:hint="cs"/>
          <w:sz w:val="28"/>
          <w:szCs w:val="28"/>
          <w:rtl/>
          <w:lang w:bidi="ar-IQ"/>
        </w:rPr>
        <w:t>هي : حلوان وتامرا وخانقين</w:t>
      </w:r>
      <w:r w:rsidR="00257F1B">
        <w:rPr>
          <w:rFonts w:cs="Simplified Arabic" w:hint="cs"/>
          <w:sz w:val="28"/>
          <w:szCs w:val="28"/>
          <w:rtl/>
          <w:lang w:bidi="ar-IQ"/>
        </w:rPr>
        <w:t xml:space="preserve"> و</w:t>
      </w:r>
      <w:r w:rsidR="00391320" w:rsidRPr="00971884">
        <w:rPr>
          <w:rFonts w:cs="Simplified Arabic" w:hint="cs"/>
          <w:sz w:val="28"/>
          <w:szCs w:val="28"/>
          <w:rtl/>
          <w:lang w:bidi="ar-IQ"/>
        </w:rPr>
        <w:t xml:space="preserve"> فيروزقبا</w:t>
      </w:r>
      <w:r w:rsidR="00305147">
        <w:rPr>
          <w:rFonts w:cs="Simplified Arabic" w:hint="cs"/>
          <w:sz w:val="28"/>
          <w:szCs w:val="28"/>
          <w:rtl/>
          <w:lang w:bidi="ar-IQ"/>
        </w:rPr>
        <w:t>ذ</w:t>
      </w:r>
      <w:r w:rsidR="00257F1B">
        <w:rPr>
          <w:rFonts w:cs="Simplified Arabic" w:hint="cs"/>
          <w:sz w:val="28"/>
          <w:szCs w:val="28"/>
          <w:rtl/>
          <w:lang w:bidi="ar-IQ"/>
        </w:rPr>
        <w:t xml:space="preserve"> و</w:t>
      </w:r>
      <w:r w:rsidR="00391320" w:rsidRPr="00971884">
        <w:rPr>
          <w:rFonts w:cs="Simplified Arabic" w:hint="cs"/>
          <w:sz w:val="28"/>
          <w:szCs w:val="28"/>
          <w:rtl/>
          <w:lang w:bidi="ar-IQ"/>
        </w:rPr>
        <w:t xml:space="preserve"> اربل وطسوج الجبل</w:t>
      </w:r>
      <w:r w:rsidR="00391320" w:rsidRPr="00971884">
        <w:rPr>
          <w:rFonts w:cs="Simplified Arabic" w:hint="cs"/>
          <w:sz w:val="28"/>
          <w:szCs w:val="28"/>
          <w:vertAlign w:val="superscript"/>
          <w:rtl/>
          <w:lang w:bidi="ar-IQ"/>
        </w:rPr>
        <w:t>(9)</w:t>
      </w:r>
      <w:r w:rsidR="00391320" w:rsidRPr="00971884">
        <w:rPr>
          <w:rFonts w:cs="Simplified Arabic" w:hint="cs"/>
          <w:sz w:val="28"/>
          <w:szCs w:val="28"/>
          <w:rtl/>
          <w:lang w:bidi="ar-IQ"/>
        </w:rPr>
        <w:t>.</w:t>
      </w:r>
    </w:p>
    <w:p w:rsidR="00391320" w:rsidRPr="00971884" w:rsidRDefault="00391320"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ويقصد بطسوج الجبل (جبال العراق ) او كما سماها ابن خلدون (جبل العراق)</w:t>
      </w:r>
      <w:r w:rsidRPr="00971884">
        <w:rPr>
          <w:rFonts w:cs="Simplified Arabic" w:hint="cs"/>
          <w:sz w:val="28"/>
          <w:szCs w:val="28"/>
          <w:vertAlign w:val="superscript"/>
          <w:rtl/>
          <w:lang w:bidi="ar-IQ"/>
        </w:rPr>
        <w:t xml:space="preserve">(10) </w:t>
      </w:r>
      <w:r w:rsidRPr="00971884">
        <w:rPr>
          <w:rFonts w:cs="Simplified Arabic" w:hint="cs"/>
          <w:sz w:val="28"/>
          <w:szCs w:val="28"/>
          <w:rtl/>
          <w:lang w:bidi="ar-IQ"/>
        </w:rPr>
        <w:t xml:space="preserve"> وهو غير اقليم الجبل (الجبال) في ايران او كما يسميه البعض خطأ باسم عراق العجم الذي اطلق على القسم الغربي منه في مرحلة متأخرة اسم كردستان وا</w:t>
      </w:r>
      <w:r w:rsidR="00305147">
        <w:rPr>
          <w:rFonts w:cs="Simplified Arabic" w:hint="cs"/>
          <w:sz w:val="28"/>
          <w:szCs w:val="28"/>
          <w:rtl/>
          <w:lang w:bidi="ar-IQ"/>
        </w:rPr>
        <w:t>م</w:t>
      </w:r>
      <w:r w:rsidRPr="00971884">
        <w:rPr>
          <w:rFonts w:cs="Simplified Arabic" w:hint="cs"/>
          <w:sz w:val="28"/>
          <w:szCs w:val="28"/>
          <w:rtl/>
          <w:lang w:bidi="ar-IQ"/>
        </w:rPr>
        <w:t>تدت التسمية الى تركيا ولا علاقة لها بالعراق.</w:t>
      </w: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836A51" w:rsidP="006E7635">
      <w:pPr>
        <w:spacing w:after="0" w:line="240" w:lineRule="auto"/>
        <w:ind w:firstLine="720"/>
        <w:jc w:val="both"/>
        <w:rPr>
          <w:rFonts w:cs="Simplified Arabic"/>
          <w:sz w:val="28"/>
          <w:szCs w:val="28"/>
          <w:rtl/>
          <w:lang w:bidi="ar-IQ"/>
        </w:rPr>
      </w:pPr>
      <w:r>
        <w:rPr>
          <w:rFonts w:cs="Simplified Arabic"/>
          <w:noProof/>
          <w:sz w:val="28"/>
          <w:szCs w:val="28"/>
          <w:rtl/>
        </w:rPr>
        <w:pict>
          <v:group id="_x0000_s1029" style="position:absolute;left:0;text-align:left;margin-left:-35.35pt;margin-top:-40pt;width:489.45pt;height:435.3pt;z-index:251655168" coordorigin="923,1826" coordsize="10060,111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923;top:1826;width:10060;height:11160;mso-position-horizontal:center;mso-position-horizontal-relative:page;mso-position-vertical-relative:page" stroked="t" strokeweight="1.5pt">
              <v:imagedata r:id="rId9" o:title="1" croptop="1884f" cropbottom="1139f" cropleft="2917f" cropright="4741f" gain="142470f" blacklevel="-7864f"/>
            </v:shape>
            <v:shapetype id="_x0000_t202" coordsize="21600,21600" o:spt="202" path="m,l,21600r21600,l21600,xe">
              <v:stroke joinstyle="miter"/>
              <v:path gradientshapeok="t" o:connecttype="rect"/>
            </v:shapetype>
            <v:shape id="_x0000_s1031" type="#_x0000_t202" style="position:absolute;left:1260;top:10260;width:3600;height:2160" stroked="f">
              <v:textbox>
                <w:txbxContent>
                  <w:p w:rsidR="00836A51" w:rsidRDefault="00836A51" w:rsidP="002F084B"/>
                </w:txbxContent>
              </v:textbox>
            </v:shape>
            <v:shape id="_x0000_s1032" type="#_x0000_t202" style="position:absolute;left:4415;top:11085;width:720;height:900" stroked="f">
              <v:textbox>
                <w:txbxContent>
                  <w:p w:rsidR="00836A51" w:rsidRDefault="00836A51" w:rsidP="002F084B"/>
                </w:txbxContent>
              </v:textbox>
            </v:shape>
            <w10:wrap anchorx="page"/>
          </v:group>
        </w:pict>
      </w: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Default="002F084B" w:rsidP="006E7635">
      <w:pPr>
        <w:spacing w:after="0" w:line="240" w:lineRule="auto"/>
        <w:ind w:firstLine="720"/>
        <w:jc w:val="both"/>
        <w:rPr>
          <w:rFonts w:cs="Simplified Arabic"/>
          <w:sz w:val="28"/>
          <w:szCs w:val="28"/>
          <w:rtl/>
          <w:lang w:bidi="ar-IQ"/>
        </w:rPr>
      </w:pPr>
    </w:p>
    <w:p w:rsidR="002F084B" w:rsidRPr="002F084B" w:rsidRDefault="002F084B" w:rsidP="002F084B">
      <w:pPr>
        <w:jc w:val="center"/>
        <w:rPr>
          <w:rFonts w:cs="DecoType Naskh Variants"/>
          <w:b/>
          <w:bCs/>
          <w:sz w:val="32"/>
          <w:szCs w:val="32"/>
        </w:rPr>
      </w:pPr>
      <w:r w:rsidRPr="002F084B">
        <w:rPr>
          <w:rFonts w:cs="DecoType Naskh Variants" w:hint="cs"/>
          <w:b/>
          <w:bCs/>
          <w:sz w:val="32"/>
          <w:szCs w:val="32"/>
          <w:rtl/>
        </w:rPr>
        <w:t>شكل (1)</w:t>
      </w:r>
    </w:p>
    <w:p w:rsidR="002F084B" w:rsidRPr="002F084B" w:rsidRDefault="002F084B" w:rsidP="002F084B">
      <w:pPr>
        <w:pStyle w:val="tabletitile2"/>
        <w:rPr>
          <w:rFonts w:cs="Simplified Arabic"/>
          <w:rtl/>
        </w:rPr>
      </w:pPr>
      <w:r w:rsidRPr="002F084B">
        <w:rPr>
          <w:rFonts w:cs="DecoType Naskh Variants"/>
        </w:rPr>
        <w:t xml:space="preserve"> </w:t>
      </w:r>
      <w:r w:rsidRPr="002F084B">
        <w:rPr>
          <w:rFonts w:hint="cs"/>
          <w:rtl/>
        </w:rPr>
        <w:t xml:space="preserve"> السواد وجنوبي الجزيرة (العراق أو وادي الرافدين) في العصر العباسي</w:t>
      </w:r>
    </w:p>
    <w:p w:rsidR="002F084B" w:rsidRDefault="002F084B" w:rsidP="006E7635">
      <w:pPr>
        <w:spacing w:after="0" w:line="240" w:lineRule="auto"/>
        <w:ind w:firstLine="720"/>
        <w:jc w:val="both"/>
        <w:rPr>
          <w:rFonts w:cs="Simplified Arabic"/>
          <w:sz w:val="28"/>
          <w:szCs w:val="28"/>
          <w:rtl/>
        </w:rPr>
      </w:pPr>
    </w:p>
    <w:p w:rsidR="002F084B" w:rsidRDefault="002F084B" w:rsidP="006E7635">
      <w:pPr>
        <w:spacing w:after="0" w:line="240" w:lineRule="auto"/>
        <w:ind w:firstLine="720"/>
        <w:jc w:val="both"/>
        <w:rPr>
          <w:rFonts w:cs="Simplified Arabic"/>
          <w:sz w:val="28"/>
          <w:szCs w:val="28"/>
          <w:rtl/>
          <w:lang w:bidi="ar-IQ"/>
        </w:rPr>
      </w:pPr>
    </w:p>
    <w:p w:rsidR="00391320" w:rsidRPr="00971884" w:rsidRDefault="00391320"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نهاية العصر الاموي اعيد التقسيم الاداري في العراق فاصبح يتكون من خمسة اقسام</w:t>
      </w:r>
      <w:r w:rsidR="00305147">
        <w:rPr>
          <w:rFonts w:cs="Simplified Arabic" w:hint="cs"/>
          <w:sz w:val="28"/>
          <w:szCs w:val="28"/>
          <w:rtl/>
          <w:lang w:bidi="ar-IQ"/>
        </w:rPr>
        <w:t>.</w:t>
      </w:r>
      <w:r w:rsidRPr="00971884">
        <w:rPr>
          <w:rFonts w:cs="Simplified Arabic" w:hint="cs"/>
          <w:sz w:val="28"/>
          <w:szCs w:val="28"/>
          <w:rtl/>
          <w:lang w:bidi="ar-IQ"/>
        </w:rPr>
        <w:t xml:space="preserve"> وفي العصر العباسي الاول و</w:t>
      </w:r>
      <w:r w:rsidR="003B1F36">
        <w:rPr>
          <w:rFonts w:cs="Simplified Arabic" w:hint="cs"/>
          <w:sz w:val="28"/>
          <w:szCs w:val="28"/>
          <w:rtl/>
          <w:lang w:bidi="ar-IQ"/>
        </w:rPr>
        <w:t xml:space="preserve">العصر </w:t>
      </w:r>
      <w:r w:rsidRPr="00971884">
        <w:rPr>
          <w:rFonts w:cs="Simplified Arabic" w:hint="cs"/>
          <w:sz w:val="28"/>
          <w:szCs w:val="28"/>
          <w:rtl/>
          <w:lang w:bidi="ar-IQ"/>
        </w:rPr>
        <w:t xml:space="preserve">البويهي اصبح يتكون من ستة اقسام هي: حلوان وبغداد وواسط والبصرة والكوفة وسامراء التي كانت تمتد الى تكريت </w:t>
      </w:r>
      <w:r w:rsidR="00305147">
        <w:rPr>
          <w:rFonts w:cs="Simplified Arabic" w:hint="cs"/>
          <w:sz w:val="28"/>
          <w:szCs w:val="28"/>
          <w:rtl/>
          <w:lang w:bidi="ar-IQ"/>
        </w:rPr>
        <w:t>(</w:t>
      </w:r>
      <w:r w:rsidRPr="00971884">
        <w:rPr>
          <w:rFonts w:cs="Simplified Arabic" w:hint="cs"/>
          <w:sz w:val="28"/>
          <w:szCs w:val="28"/>
          <w:rtl/>
          <w:lang w:bidi="ar-IQ"/>
        </w:rPr>
        <w:t>على دجلة</w:t>
      </w:r>
      <w:r w:rsidR="00305147">
        <w:rPr>
          <w:rFonts w:cs="Simplified Arabic" w:hint="cs"/>
          <w:sz w:val="28"/>
          <w:szCs w:val="28"/>
          <w:rtl/>
          <w:lang w:bidi="ar-IQ"/>
        </w:rPr>
        <w:t>)</w:t>
      </w:r>
      <w:r w:rsidRPr="00971884">
        <w:rPr>
          <w:rFonts w:cs="Simplified Arabic" w:hint="cs"/>
          <w:sz w:val="28"/>
          <w:szCs w:val="28"/>
          <w:rtl/>
          <w:lang w:bidi="ar-IQ"/>
        </w:rPr>
        <w:t xml:space="preserve"> وهيت </w:t>
      </w:r>
      <w:r w:rsidR="00305147">
        <w:rPr>
          <w:rFonts w:cs="Simplified Arabic" w:hint="cs"/>
          <w:sz w:val="28"/>
          <w:szCs w:val="28"/>
          <w:rtl/>
          <w:lang w:bidi="ar-IQ"/>
        </w:rPr>
        <w:t>(</w:t>
      </w:r>
      <w:r w:rsidRPr="00971884">
        <w:rPr>
          <w:rFonts w:cs="Simplified Arabic" w:hint="cs"/>
          <w:sz w:val="28"/>
          <w:szCs w:val="28"/>
          <w:rtl/>
          <w:lang w:bidi="ar-IQ"/>
        </w:rPr>
        <w:t>على الفرات</w:t>
      </w:r>
      <w:r w:rsidR="00305147">
        <w:rPr>
          <w:rFonts w:cs="Simplified Arabic" w:hint="cs"/>
          <w:sz w:val="28"/>
          <w:szCs w:val="28"/>
          <w:rtl/>
          <w:lang w:bidi="ar-IQ"/>
        </w:rPr>
        <w:t>).</w:t>
      </w:r>
      <w:r w:rsidRPr="00971884">
        <w:rPr>
          <w:rFonts w:cs="Simplified Arabic" w:hint="cs"/>
          <w:sz w:val="28"/>
          <w:szCs w:val="28"/>
          <w:rtl/>
          <w:lang w:bidi="ar-IQ"/>
        </w:rPr>
        <w:t xml:space="preserve"> وكل قسم منها يضم عدد من المدن</w:t>
      </w:r>
      <w:r w:rsidR="00305147">
        <w:rPr>
          <w:rFonts w:cs="Simplified Arabic" w:hint="cs"/>
          <w:sz w:val="28"/>
          <w:szCs w:val="28"/>
          <w:rtl/>
          <w:lang w:bidi="ar-IQ"/>
        </w:rPr>
        <w:t>.</w:t>
      </w:r>
      <w:r w:rsidRPr="00971884">
        <w:rPr>
          <w:rFonts w:cs="Simplified Arabic" w:hint="cs"/>
          <w:sz w:val="28"/>
          <w:szCs w:val="28"/>
          <w:rtl/>
          <w:lang w:bidi="ar-IQ"/>
        </w:rPr>
        <w:t xml:space="preserve"> كما ظهرت الموصل كوحدة ادارية جديدة بعد فصلهاعن الجزيرة في زمن ابي </w:t>
      </w:r>
      <w:r w:rsidR="00305147">
        <w:rPr>
          <w:rFonts w:cs="Simplified Arabic" w:hint="cs"/>
          <w:sz w:val="28"/>
          <w:szCs w:val="28"/>
          <w:rtl/>
          <w:lang w:bidi="ar-IQ"/>
        </w:rPr>
        <w:t>ال</w:t>
      </w:r>
      <w:r w:rsidRPr="00971884">
        <w:rPr>
          <w:rFonts w:cs="Simplified Arabic" w:hint="cs"/>
          <w:sz w:val="28"/>
          <w:szCs w:val="28"/>
          <w:rtl/>
          <w:lang w:bidi="ar-IQ"/>
        </w:rPr>
        <w:t>عباس سنة 132هـ. فظلت ولاية قائمة بذاتها حتى نهاية القرن الثالث الهجري</w:t>
      </w:r>
      <w:r w:rsidR="00305147">
        <w:rPr>
          <w:rFonts w:cs="Simplified Arabic" w:hint="cs"/>
          <w:sz w:val="28"/>
          <w:szCs w:val="28"/>
          <w:rtl/>
          <w:lang w:bidi="ar-IQ"/>
        </w:rPr>
        <w:t>،</w:t>
      </w:r>
      <w:r w:rsidRPr="00971884">
        <w:rPr>
          <w:rFonts w:cs="Simplified Arabic" w:hint="cs"/>
          <w:sz w:val="28"/>
          <w:szCs w:val="28"/>
          <w:rtl/>
          <w:lang w:bidi="ar-IQ"/>
        </w:rPr>
        <w:t xml:space="preserve"> حيث</w:t>
      </w:r>
      <w:r w:rsidR="00305147">
        <w:rPr>
          <w:rFonts w:cs="Simplified Arabic" w:hint="cs"/>
          <w:sz w:val="28"/>
          <w:szCs w:val="28"/>
          <w:rtl/>
          <w:lang w:bidi="ar-IQ"/>
        </w:rPr>
        <w:t xml:space="preserve"> أُدمجت</w:t>
      </w:r>
      <w:r w:rsidRPr="00971884">
        <w:rPr>
          <w:rFonts w:cs="Simplified Arabic" w:hint="cs"/>
          <w:sz w:val="28"/>
          <w:szCs w:val="28"/>
          <w:rtl/>
          <w:lang w:bidi="ar-IQ"/>
        </w:rPr>
        <w:t xml:space="preserve"> مرة اخرى في اقليم الجزيرة</w:t>
      </w:r>
      <w:r w:rsidRPr="00971884">
        <w:rPr>
          <w:rFonts w:cs="Simplified Arabic" w:hint="cs"/>
          <w:sz w:val="28"/>
          <w:szCs w:val="28"/>
          <w:vertAlign w:val="superscript"/>
          <w:rtl/>
          <w:lang w:bidi="ar-IQ"/>
        </w:rPr>
        <w:t>(11)</w:t>
      </w:r>
      <w:r w:rsidRPr="00971884">
        <w:rPr>
          <w:rFonts w:cs="Simplified Arabic" w:hint="cs"/>
          <w:sz w:val="28"/>
          <w:szCs w:val="28"/>
          <w:rtl/>
          <w:lang w:bidi="ar-IQ"/>
        </w:rPr>
        <w:t xml:space="preserve"> </w:t>
      </w:r>
      <w:r w:rsidR="00DE44B9" w:rsidRPr="00971884">
        <w:rPr>
          <w:rFonts w:cs="Simplified Arabic" w:hint="cs"/>
          <w:sz w:val="28"/>
          <w:szCs w:val="28"/>
          <w:rtl/>
          <w:lang w:bidi="ar-IQ"/>
        </w:rPr>
        <w:t xml:space="preserve">. كما فصلت شهرزور واعمالها من </w:t>
      </w:r>
      <w:r w:rsidR="00DE44B9" w:rsidRPr="00971884">
        <w:rPr>
          <w:rFonts w:cs="Simplified Arabic" w:hint="cs"/>
          <w:sz w:val="28"/>
          <w:szCs w:val="28"/>
          <w:rtl/>
          <w:lang w:bidi="ar-IQ"/>
        </w:rPr>
        <w:lastRenderedPageBreak/>
        <w:t>ولاية الموصل في اخر عهد الرشيد وضمت الى اعمال الجبل</w:t>
      </w:r>
      <w:r w:rsidR="00DE44B9" w:rsidRPr="00971884">
        <w:rPr>
          <w:rFonts w:cs="Simplified Arabic" w:hint="cs"/>
          <w:sz w:val="28"/>
          <w:szCs w:val="28"/>
          <w:vertAlign w:val="superscript"/>
          <w:rtl/>
          <w:lang w:bidi="ar-IQ"/>
        </w:rPr>
        <w:t>(12)</w:t>
      </w:r>
      <w:r w:rsidR="00DE44B9" w:rsidRPr="00971884">
        <w:rPr>
          <w:rFonts w:cs="Simplified Arabic" w:hint="cs"/>
          <w:sz w:val="28"/>
          <w:szCs w:val="28"/>
          <w:rtl/>
          <w:lang w:bidi="ar-IQ"/>
        </w:rPr>
        <w:t>. كذلك فصلت كورة حلوان من العراق وضمت الى اعمال الجبل</w:t>
      </w:r>
      <w:r w:rsidR="00DE44B9" w:rsidRPr="00971884">
        <w:rPr>
          <w:rFonts w:cs="Simplified Arabic" w:hint="cs"/>
          <w:sz w:val="28"/>
          <w:szCs w:val="28"/>
          <w:vertAlign w:val="superscript"/>
          <w:rtl/>
          <w:lang w:bidi="ar-IQ"/>
        </w:rPr>
        <w:t>(13)</w:t>
      </w:r>
      <w:r w:rsidR="00DE44B9" w:rsidRPr="00971884">
        <w:rPr>
          <w:rFonts w:cs="Simplified Arabic" w:hint="cs"/>
          <w:sz w:val="28"/>
          <w:szCs w:val="28"/>
          <w:rtl/>
          <w:lang w:bidi="ar-IQ"/>
        </w:rPr>
        <w:t>. وفي مراحل لاحقة اعيد النظر في هذه التعديلات.</w:t>
      </w:r>
    </w:p>
    <w:p w:rsidR="00DE44B9" w:rsidRPr="00971884" w:rsidRDefault="00DE44B9"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وكان النظام الاداري في العصر العباسي الاول مركزيا</w:t>
      </w:r>
      <w:r w:rsidR="00305147">
        <w:rPr>
          <w:rFonts w:cs="Simplified Arabic" w:hint="cs"/>
          <w:sz w:val="28"/>
          <w:szCs w:val="28"/>
          <w:rtl/>
          <w:lang w:bidi="ar-IQ"/>
        </w:rPr>
        <w:t>ً،</w:t>
      </w:r>
      <w:r w:rsidRPr="00971884">
        <w:rPr>
          <w:rFonts w:cs="Simplified Arabic" w:hint="cs"/>
          <w:sz w:val="28"/>
          <w:szCs w:val="28"/>
          <w:rtl/>
          <w:lang w:bidi="ar-IQ"/>
        </w:rPr>
        <w:t xml:space="preserve"> فلم تكن لعمال الاقاليم السلطة التي كانت للولاة في العهد الاموي</w:t>
      </w:r>
      <w:r w:rsidRPr="00971884">
        <w:rPr>
          <w:rFonts w:cs="Simplified Arabic" w:hint="cs"/>
          <w:sz w:val="28"/>
          <w:szCs w:val="28"/>
          <w:vertAlign w:val="superscript"/>
          <w:rtl/>
          <w:lang w:bidi="ar-IQ"/>
        </w:rPr>
        <w:t>(14)</w:t>
      </w:r>
      <w:r w:rsidRPr="00971884">
        <w:rPr>
          <w:rFonts w:cs="Simplified Arabic" w:hint="cs"/>
          <w:sz w:val="28"/>
          <w:szCs w:val="28"/>
          <w:rtl/>
          <w:lang w:bidi="ar-IQ"/>
        </w:rPr>
        <w:t>.</w:t>
      </w:r>
    </w:p>
    <w:p w:rsidR="00DE44B9" w:rsidRPr="00971884" w:rsidRDefault="00DE44B9"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المرحلة الاخيرة من حكم الدولة العباسية ظهرت في الموصل</w:t>
      </w:r>
      <w:r w:rsidR="00D074D0">
        <w:rPr>
          <w:rFonts w:cs="Simplified Arabic" w:hint="cs"/>
          <w:sz w:val="28"/>
          <w:szCs w:val="28"/>
          <w:rtl/>
          <w:lang w:bidi="ar-IQ"/>
        </w:rPr>
        <w:t>،</w:t>
      </w:r>
      <w:r w:rsidRPr="00971884">
        <w:rPr>
          <w:rFonts w:cs="Simplified Arabic" w:hint="cs"/>
          <w:sz w:val="28"/>
          <w:szCs w:val="28"/>
          <w:rtl/>
          <w:lang w:bidi="ar-IQ"/>
        </w:rPr>
        <w:t xml:space="preserve"> وهي عاصمة الجزيرة</w:t>
      </w:r>
      <w:r w:rsidR="00D074D0">
        <w:rPr>
          <w:rFonts w:cs="Simplified Arabic" w:hint="cs"/>
          <w:sz w:val="28"/>
          <w:szCs w:val="28"/>
          <w:rtl/>
          <w:lang w:bidi="ar-IQ"/>
        </w:rPr>
        <w:t>،</w:t>
      </w:r>
      <w:r w:rsidRPr="00971884">
        <w:rPr>
          <w:rFonts w:cs="Simplified Arabic" w:hint="cs"/>
          <w:sz w:val="28"/>
          <w:szCs w:val="28"/>
          <w:rtl/>
          <w:lang w:bidi="ar-IQ"/>
        </w:rPr>
        <w:t xml:space="preserve"> امارة </w:t>
      </w:r>
      <w:r w:rsidR="00D074D0">
        <w:rPr>
          <w:rFonts w:cs="Simplified Arabic" w:hint="cs"/>
          <w:sz w:val="28"/>
          <w:szCs w:val="28"/>
          <w:rtl/>
          <w:lang w:bidi="ar-IQ"/>
        </w:rPr>
        <w:t>أتابكية</w:t>
      </w:r>
      <w:r w:rsidRPr="00971884">
        <w:rPr>
          <w:rFonts w:cs="Simplified Arabic" w:hint="cs"/>
          <w:sz w:val="28"/>
          <w:szCs w:val="28"/>
          <w:rtl/>
          <w:lang w:bidi="ar-IQ"/>
        </w:rPr>
        <w:t xml:space="preserve"> تمثل ادارتها وتنظيماتها الادارية مظهرا عاما</w:t>
      </w:r>
      <w:r w:rsidR="00D074D0">
        <w:rPr>
          <w:rFonts w:cs="Simplified Arabic" w:hint="cs"/>
          <w:sz w:val="28"/>
          <w:szCs w:val="28"/>
          <w:rtl/>
          <w:lang w:bidi="ar-IQ"/>
        </w:rPr>
        <w:t xml:space="preserve">ً </w:t>
      </w:r>
      <w:r w:rsidRPr="00971884">
        <w:rPr>
          <w:rFonts w:cs="Simplified Arabic" w:hint="cs"/>
          <w:sz w:val="28"/>
          <w:szCs w:val="28"/>
          <w:rtl/>
          <w:lang w:bidi="ar-IQ"/>
        </w:rPr>
        <w:t>للادارة السلجوقية التي سبقتها</w:t>
      </w:r>
      <w:r w:rsidRPr="00971884">
        <w:rPr>
          <w:rFonts w:cs="Simplified Arabic" w:hint="cs"/>
          <w:sz w:val="28"/>
          <w:szCs w:val="28"/>
          <w:vertAlign w:val="superscript"/>
          <w:rtl/>
          <w:lang w:bidi="ar-IQ"/>
        </w:rPr>
        <w:t>(15)</w:t>
      </w:r>
      <w:r w:rsidRPr="00971884">
        <w:rPr>
          <w:rFonts w:cs="Simplified Arabic" w:hint="cs"/>
          <w:sz w:val="28"/>
          <w:szCs w:val="28"/>
          <w:rtl/>
          <w:lang w:bidi="ar-IQ"/>
        </w:rPr>
        <w:t xml:space="preserve">. وكانت تتبع الموصل جميع الاراضي الممتدة </w:t>
      </w:r>
      <w:r w:rsidR="006A485E" w:rsidRPr="00971884">
        <w:rPr>
          <w:rFonts w:cs="Simplified Arabic" w:hint="cs"/>
          <w:sz w:val="28"/>
          <w:szCs w:val="28"/>
          <w:rtl/>
          <w:lang w:bidi="ar-IQ"/>
        </w:rPr>
        <w:t>من سنجار الى شهرزور با</w:t>
      </w:r>
      <w:r w:rsidR="00D074D0">
        <w:rPr>
          <w:rFonts w:cs="Simplified Arabic" w:hint="cs"/>
          <w:sz w:val="28"/>
          <w:szCs w:val="28"/>
          <w:rtl/>
          <w:lang w:bidi="ar-IQ"/>
        </w:rPr>
        <w:t>لا</w:t>
      </w:r>
      <w:r w:rsidR="006A485E" w:rsidRPr="00971884">
        <w:rPr>
          <w:rFonts w:cs="Simplified Arabic" w:hint="cs"/>
          <w:sz w:val="28"/>
          <w:szCs w:val="28"/>
          <w:rtl/>
          <w:lang w:bidi="ar-IQ"/>
        </w:rPr>
        <w:t>ضافة الى الاراضي الواقعة جنوب شرق تركيا الحالية.</w:t>
      </w:r>
    </w:p>
    <w:p w:rsidR="006A485E" w:rsidRPr="00971884" w:rsidRDefault="006A485E"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العصر العباسي الاخير (552-656هـ/ 1157-1258م) كان العراق</w:t>
      </w:r>
      <w:r w:rsidR="00D074D0">
        <w:rPr>
          <w:rFonts w:cs="Simplified Arabic" w:hint="cs"/>
          <w:sz w:val="28"/>
          <w:szCs w:val="28"/>
          <w:vertAlign w:val="superscript"/>
          <w:rtl/>
          <w:lang w:bidi="ar-IQ"/>
        </w:rPr>
        <w:t>(*)</w:t>
      </w:r>
      <w:r w:rsidRPr="00971884">
        <w:rPr>
          <w:rFonts w:cs="Simplified Arabic" w:hint="cs"/>
          <w:sz w:val="28"/>
          <w:szCs w:val="28"/>
          <w:rtl/>
          <w:lang w:bidi="ar-IQ"/>
        </w:rPr>
        <w:t xml:space="preserve"> يضم عشر ولايات هي : اربل وشهرزور</w:t>
      </w:r>
      <w:r w:rsidRPr="00971884">
        <w:rPr>
          <w:rFonts w:cs="Simplified Arabic" w:hint="cs"/>
          <w:sz w:val="28"/>
          <w:szCs w:val="28"/>
          <w:vertAlign w:val="superscript"/>
          <w:rtl/>
          <w:lang w:bidi="ar-IQ"/>
        </w:rPr>
        <w:t>(**)</w:t>
      </w:r>
      <w:r w:rsidRPr="00971884">
        <w:rPr>
          <w:rFonts w:cs="Simplified Arabic" w:hint="cs"/>
          <w:sz w:val="28"/>
          <w:szCs w:val="28"/>
          <w:rtl/>
          <w:lang w:bidi="ar-IQ"/>
        </w:rPr>
        <w:t xml:space="preserve"> وحديثة الفرات وبغداد وواسط والحلة والكوفة وقوسان</w:t>
      </w:r>
      <w:r w:rsidRPr="00971884">
        <w:rPr>
          <w:rFonts w:cs="Simplified Arabic" w:hint="cs"/>
          <w:sz w:val="28"/>
          <w:szCs w:val="28"/>
          <w:vertAlign w:val="superscript"/>
          <w:rtl/>
          <w:lang w:bidi="ar-IQ"/>
        </w:rPr>
        <w:t>(***)</w:t>
      </w:r>
      <w:r w:rsidRPr="00971884">
        <w:rPr>
          <w:rFonts w:cs="Simplified Arabic" w:hint="cs"/>
          <w:sz w:val="28"/>
          <w:szCs w:val="28"/>
          <w:rtl/>
          <w:lang w:bidi="ar-IQ"/>
        </w:rPr>
        <w:t xml:space="preserve"> والبصرة وخوز</w:t>
      </w:r>
      <w:r w:rsidR="00D074D0">
        <w:rPr>
          <w:rFonts w:cs="Simplified Arabic" w:hint="cs"/>
          <w:sz w:val="28"/>
          <w:szCs w:val="28"/>
          <w:rtl/>
          <w:lang w:bidi="ar-IQ"/>
        </w:rPr>
        <w:t>س</w:t>
      </w:r>
      <w:r w:rsidRPr="00971884">
        <w:rPr>
          <w:rFonts w:cs="Simplified Arabic" w:hint="cs"/>
          <w:sz w:val="28"/>
          <w:szCs w:val="28"/>
          <w:rtl/>
          <w:lang w:bidi="ar-IQ"/>
        </w:rPr>
        <w:t>ستان</w:t>
      </w:r>
      <w:r w:rsidRPr="00971884">
        <w:rPr>
          <w:rFonts w:cs="Simplified Arabic" w:hint="cs"/>
          <w:sz w:val="28"/>
          <w:szCs w:val="28"/>
          <w:vertAlign w:val="superscript"/>
          <w:rtl/>
          <w:lang w:bidi="ar-IQ"/>
        </w:rPr>
        <w:t>(16)</w:t>
      </w:r>
    </w:p>
    <w:p w:rsidR="002F74BF" w:rsidRPr="00971884" w:rsidRDefault="006A485E"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 xml:space="preserve">وعندما بدأت اعتداءات المغول على اطراف العراق سنة 618هـ امر الخليفة </w:t>
      </w:r>
      <w:r w:rsidR="002F74BF" w:rsidRPr="00971884">
        <w:rPr>
          <w:rFonts w:cs="Simplified Arabic" w:hint="cs"/>
          <w:sz w:val="28"/>
          <w:szCs w:val="28"/>
          <w:rtl/>
          <w:lang w:bidi="ar-IQ"/>
        </w:rPr>
        <w:t xml:space="preserve">الناصر لدين الله اميري الموصل واربل بالانضمام الى عساكره في داقوقا فاستجابا </w:t>
      </w:r>
      <w:r w:rsidR="00D074D0">
        <w:rPr>
          <w:rFonts w:cs="Simplified Arabic" w:hint="cs"/>
          <w:sz w:val="28"/>
          <w:szCs w:val="28"/>
          <w:rtl/>
          <w:lang w:bidi="ar-IQ"/>
        </w:rPr>
        <w:t>ل</w:t>
      </w:r>
      <w:r w:rsidR="002F74BF" w:rsidRPr="00971884">
        <w:rPr>
          <w:rFonts w:cs="Simplified Arabic" w:hint="cs"/>
          <w:sz w:val="28"/>
          <w:szCs w:val="28"/>
          <w:rtl/>
          <w:lang w:bidi="ar-IQ"/>
        </w:rPr>
        <w:t>لأمر لمواجهة الموقف</w:t>
      </w:r>
      <w:r w:rsidR="002F74BF" w:rsidRPr="00971884">
        <w:rPr>
          <w:rFonts w:cs="Simplified Arabic" w:hint="cs"/>
          <w:sz w:val="28"/>
          <w:szCs w:val="28"/>
          <w:vertAlign w:val="superscript"/>
          <w:rtl/>
          <w:lang w:bidi="ar-IQ"/>
        </w:rPr>
        <w:t>(17)</w:t>
      </w:r>
      <w:r w:rsidR="002F74BF" w:rsidRPr="00971884">
        <w:rPr>
          <w:rFonts w:cs="Simplified Arabic" w:hint="cs"/>
          <w:sz w:val="28"/>
          <w:szCs w:val="28"/>
          <w:rtl/>
          <w:lang w:bidi="ar-IQ"/>
        </w:rPr>
        <w:t>.</w:t>
      </w:r>
    </w:p>
    <w:p w:rsidR="0051522A" w:rsidRPr="00971884" w:rsidRDefault="002F74BF" w:rsidP="003B1F36">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وبعد هجوم المغول على بغداد</w:t>
      </w:r>
      <w:r w:rsidR="003B1F36">
        <w:rPr>
          <w:rFonts w:cs="Simplified Arabic" w:hint="cs"/>
          <w:sz w:val="28"/>
          <w:szCs w:val="28"/>
          <w:rtl/>
          <w:lang w:bidi="ar-IQ"/>
        </w:rPr>
        <w:t>،</w:t>
      </w:r>
      <w:r w:rsidRPr="00971884">
        <w:rPr>
          <w:rFonts w:cs="Simplified Arabic" w:hint="cs"/>
          <w:sz w:val="28"/>
          <w:szCs w:val="28"/>
          <w:rtl/>
          <w:lang w:bidi="ar-IQ"/>
        </w:rPr>
        <w:t xml:space="preserve"> ابقى هولاكو الوضع الاداري في العراق على ما كان عليه في زمن العباسيين وحافظ على التقسيمات الادارية القديمة</w:t>
      </w:r>
      <w:r w:rsidRPr="00971884">
        <w:rPr>
          <w:rFonts w:cs="Simplified Arabic" w:hint="cs"/>
          <w:sz w:val="28"/>
          <w:szCs w:val="28"/>
          <w:vertAlign w:val="superscript"/>
          <w:rtl/>
          <w:lang w:bidi="ar-IQ"/>
        </w:rPr>
        <w:t xml:space="preserve">(18). </w:t>
      </w:r>
      <w:r w:rsidRPr="00971884">
        <w:rPr>
          <w:rFonts w:cs="Simplified Arabic" w:hint="cs"/>
          <w:sz w:val="28"/>
          <w:szCs w:val="28"/>
          <w:rtl/>
          <w:lang w:bidi="ar-IQ"/>
        </w:rPr>
        <w:t xml:space="preserve"> وخضع العراق بكامل حدوده الحالية لنفوذ الج</w:t>
      </w:r>
      <w:r w:rsidR="003B1F36">
        <w:rPr>
          <w:rFonts w:cs="Simplified Arabic" w:hint="cs"/>
          <w:sz w:val="28"/>
          <w:szCs w:val="28"/>
          <w:rtl/>
          <w:lang w:bidi="ar-IQ"/>
        </w:rPr>
        <w:t>لائريين ونفوذ تيمور</w:t>
      </w:r>
      <w:r w:rsidRPr="00971884">
        <w:rPr>
          <w:rFonts w:cs="Simplified Arabic" w:hint="cs"/>
          <w:sz w:val="28"/>
          <w:szCs w:val="28"/>
          <w:rtl/>
          <w:lang w:bidi="ar-IQ"/>
        </w:rPr>
        <w:t>لنك</w:t>
      </w:r>
      <w:r w:rsidRPr="00971884">
        <w:rPr>
          <w:rFonts w:cs="Simplified Arabic" w:hint="cs"/>
          <w:sz w:val="28"/>
          <w:szCs w:val="28"/>
          <w:vertAlign w:val="superscript"/>
          <w:rtl/>
          <w:lang w:bidi="ar-IQ"/>
        </w:rPr>
        <w:t>(19)</w:t>
      </w:r>
      <w:r w:rsidRPr="00971884">
        <w:rPr>
          <w:rFonts w:cs="Simplified Arabic" w:hint="cs"/>
          <w:sz w:val="28"/>
          <w:szCs w:val="28"/>
          <w:rtl/>
          <w:lang w:bidi="ar-IQ"/>
        </w:rPr>
        <w:t xml:space="preserve">. وعندما يكون </w:t>
      </w:r>
      <w:r w:rsidR="00D074D0">
        <w:rPr>
          <w:rFonts w:cs="Simplified Arabic" w:hint="cs"/>
          <w:sz w:val="28"/>
          <w:szCs w:val="28"/>
          <w:rtl/>
          <w:lang w:bidi="ar-IQ"/>
        </w:rPr>
        <w:t>م</w:t>
      </w:r>
      <w:r w:rsidRPr="00971884">
        <w:rPr>
          <w:rFonts w:cs="Simplified Arabic" w:hint="cs"/>
          <w:sz w:val="28"/>
          <w:szCs w:val="28"/>
          <w:rtl/>
          <w:lang w:bidi="ar-IQ"/>
        </w:rPr>
        <w:t>قر السلطان الجلائر</w:t>
      </w:r>
      <w:r w:rsidR="003B1F36">
        <w:rPr>
          <w:rFonts w:cs="Simplified Arabic" w:hint="cs"/>
          <w:sz w:val="28"/>
          <w:szCs w:val="28"/>
          <w:rtl/>
          <w:lang w:bidi="ar-IQ"/>
        </w:rPr>
        <w:t>ي</w:t>
      </w:r>
      <w:r w:rsidRPr="00971884">
        <w:rPr>
          <w:rFonts w:cs="Simplified Arabic" w:hint="cs"/>
          <w:sz w:val="28"/>
          <w:szCs w:val="28"/>
          <w:rtl/>
          <w:lang w:bidi="ar-IQ"/>
        </w:rPr>
        <w:t xml:space="preserve"> في بغداد ف</w:t>
      </w:r>
      <w:r w:rsidR="00D074D0">
        <w:rPr>
          <w:rFonts w:cs="Simplified Arabic" w:hint="cs"/>
          <w:sz w:val="28"/>
          <w:szCs w:val="28"/>
          <w:rtl/>
          <w:lang w:bidi="ar-IQ"/>
        </w:rPr>
        <w:t>إ</w:t>
      </w:r>
      <w:r w:rsidRPr="00971884">
        <w:rPr>
          <w:rFonts w:cs="Simplified Arabic" w:hint="cs"/>
          <w:sz w:val="28"/>
          <w:szCs w:val="28"/>
          <w:rtl/>
          <w:lang w:bidi="ar-IQ"/>
        </w:rPr>
        <w:t>ن نفوذ حكمه يمتد الى اقليمي العراق العربي والجزيرة بما في ذلك المدن الجبلية العراقية الحالية</w:t>
      </w:r>
      <w:r w:rsidRPr="00971884">
        <w:rPr>
          <w:rFonts w:cs="Simplified Arabic" w:hint="cs"/>
          <w:sz w:val="28"/>
          <w:szCs w:val="28"/>
          <w:vertAlign w:val="superscript"/>
          <w:rtl/>
          <w:lang w:bidi="ar-IQ"/>
        </w:rPr>
        <w:t>(20)</w:t>
      </w:r>
      <w:r w:rsidRPr="00971884">
        <w:rPr>
          <w:rFonts w:cs="Simplified Arabic" w:hint="cs"/>
          <w:sz w:val="28"/>
          <w:szCs w:val="28"/>
          <w:rtl/>
          <w:lang w:bidi="ar-IQ"/>
        </w:rPr>
        <w:t xml:space="preserve">. </w:t>
      </w:r>
      <w:r w:rsidR="00D074D0">
        <w:rPr>
          <w:rFonts w:cs="Simplified Arabic" w:hint="cs"/>
          <w:sz w:val="28"/>
          <w:szCs w:val="28"/>
          <w:rtl/>
          <w:lang w:bidi="ar-IQ"/>
        </w:rPr>
        <w:t>كذلك الحال في عهد تيمور</w:t>
      </w:r>
      <w:r w:rsidR="0051522A" w:rsidRPr="00971884">
        <w:rPr>
          <w:rFonts w:cs="Simplified Arabic" w:hint="cs"/>
          <w:sz w:val="28"/>
          <w:szCs w:val="28"/>
          <w:rtl/>
          <w:lang w:bidi="ar-IQ"/>
        </w:rPr>
        <w:t>لنك حيث ارسل السلطان حفيده سنة 1402م ليحكم كامل العراق بما في ذلك اقليم الجزيرة</w:t>
      </w:r>
      <w:r w:rsidR="0051522A" w:rsidRPr="00971884">
        <w:rPr>
          <w:rFonts w:cs="Simplified Arabic" w:hint="cs"/>
          <w:sz w:val="28"/>
          <w:szCs w:val="28"/>
          <w:vertAlign w:val="superscript"/>
          <w:rtl/>
          <w:lang w:bidi="ar-IQ"/>
        </w:rPr>
        <w:t>(21)</w:t>
      </w:r>
      <w:r w:rsidR="0051522A" w:rsidRPr="00971884">
        <w:rPr>
          <w:rFonts w:cs="Simplified Arabic" w:hint="cs"/>
          <w:sz w:val="28"/>
          <w:szCs w:val="28"/>
          <w:rtl/>
          <w:lang w:bidi="ar-IQ"/>
        </w:rPr>
        <w:t>.</w:t>
      </w: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P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E425ED" w:rsidP="006E7635">
      <w:pPr>
        <w:spacing w:after="0" w:line="240" w:lineRule="auto"/>
        <w:ind w:firstLine="720"/>
        <w:jc w:val="both"/>
        <w:rPr>
          <w:rFonts w:cs="Simplified Arabic"/>
          <w:sz w:val="28"/>
          <w:szCs w:val="28"/>
          <w:rtl/>
          <w:lang w:bidi="ar-IQ"/>
        </w:rPr>
      </w:pPr>
      <w:r>
        <w:rPr>
          <w:noProof/>
        </w:rPr>
        <w:drawing>
          <wp:anchor distT="0" distB="0" distL="114300" distR="114300" simplePos="0" relativeHeight="251656192" behindDoc="0" locked="0" layoutInCell="1" allowOverlap="1">
            <wp:simplePos x="0" y="0"/>
            <wp:positionH relativeFrom="column">
              <wp:posOffset>16510</wp:posOffset>
            </wp:positionH>
            <wp:positionV relativeFrom="paragraph">
              <wp:posOffset>-43180</wp:posOffset>
            </wp:positionV>
            <wp:extent cx="5621655" cy="5633085"/>
            <wp:effectExtent l="19050" t="0" r="0" b="0"/>
            <wp:wrapNone/>
            <wp:docPr id="9" name="Picture 9" descr="خارطة العراق في عهد سليمان القانون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خارطة العراق في عهد سليمان القانوني"/>
                    <pic:cNvPicPr>
                      <a:picLocks noChangeAspect="1" noChangeArrowheads="1"/>
                    </pic:cNvPicPr>
                  </pic:nvPicPr>
                  <pic:blipFill>
                    <a:blip r:embed="rId10"/>
                    <a:srcRect l="6076"/>
                    <a:stretch>
                      <a:fillRect/>
                    </a:stretch>
                  </pic:blipFill>
                  <pic:spPr bwMode="auto">
                    <a:xfrm>
                      <a:off x="0" y="0"/>
                      <a:ext cx="5621655" cy="5633085"/>
                    </a:xfrm>
                    <a:prstGeom prst="rect">
                      <a:avLst/>
                    </a:prstGeom>
                    <a:noFill/>
                    <a:ln w="9525">
                      <a:noFill/>
                      <a:miter lim="800000"/>
                      <a:headEnd/>
                      <a:tailEnd/>
                    </a:ln>
                  </pic:spPr>
                </pic:pic>
              </a:graphicData>
            </a:graphic>
          </wp:anchor>
        </w:drawing>
      </w:r>
    </w:p>
    <w:p w:rsidR="00CA2EE4" w:rsidRDefault="00CA2EE4" w:rsidP="006E7635">
      <w:pPr>
        <w:spacing w:after="0" w:line="240" w:lineRule="auto"/>
        <w:ind w:firstLine="720"/>
        <w:jc w:val="both"/>
        <w:rPr>
          <w:rFonts w:cs="Simplified Arabic" w:hint="cs"/>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CA2EE4" w:rsidRDefault="00CA2EE4" w:rsidP="00CA2EE4">
      <w:pPr>
        <w:spacing w:after="0" w:line="240" w:lineRule="auto"/>
        <w:ind w:firstLine="720"/>
        <w:jc w:val="center"/>
        <w:rPr>
          <w:rFonts w:cs="Simplified Arabic"/>
          <w:sz w:val="28"/>
          <w:szCs w:val="28"/>
          <w:rtl/>
          <w:lang w:bidi="ar-IQ"/>
        </w:rPr>
      </w:pPr>
      <w:r>
        <w:rPr>
          <w:rFonts w:cs="Simplified Arabic" w:hint="cs"/>
          <w:sz w:val="28"/>
          <w:szCs w:val="28"/>
          <w:rtl/>
          <w:lang w:bidi="ar-IQ"/>
        </w:rPr>
        <w:t>شكل (2)</w:t>
      </w:r>
    </w:p>
    <w:p w:rsidR="00CA2EE4" w:rsidRDefault="00CA2EE4" w:rsidP="00CA2EE4">
      <w:pPr>
        <w:spacing w:after="0" w:line="240" w:lineRule="auto"/>
        <w:ind w:firstLine="720"/>
        <w:jc w:val="center"/>
        <w:rPr>
          <w:rFonts w:cs="Simplified Arabic"/>
          <w:sz w:val="28"/>
          <w:szCs w:val="28"/>
          <w:rtl/>
          <w:lang w:bidi="ar-IQ"/>
        </w:rPr>
      </w:pPr>
      <w:r>
        <w:rPr>
          <w:rFonts w:cs="Simplified Arabic" w:hint="cs"/>
          <w:sz w:val="28"/>
          <w:szCs w:val="28"/>
          <w:rtl/>
          <w:lang w:bidi="ar-IQ"/>
        </w:rPr>
        <w:t>التقسيمات الادارية في عهد سليمان القانوني</w:t>
      </w:r>
    </w:p>
    <w:p w:rsidR="00CA2EE4" w:rsidRDefault="00CA2EE4" w:rsidP="00CA2EE4">
      <w:pPr>
        <w:spacing w:after="0" w:line="240" w:lineRule="auto"/>
        <w:ind w:firstLine="720"/>
        <w:jc w:val="center"/>
        <w:rPr>
          <w:rFonts w:cs="Simplified Arabic"/>
          <w:sz w:val="28"/>
          <w:szCs w:val="28"/>
          <w:rtl/>
          <w:lang w:bidi="ar-IQ"/>
        </w:rPr>
      </w:pPr>
    </w:p>
    <w:p w:rsidR="00CA2EE4" w:rsidRDefault="00CA2EE4" w:rsidP="006E7635">
      <w:pPr>
        <w:spacing w:after="0" w:line="240" w:lineRule="auto"/>
        <w:ind w:firstLine="720"/>
        <w:jc w:val="both"/>
        <w:rPr>
          <w:rFonts w:cs="Simplified Arabic"/>
          <w:sz w:val="28"/>
          <w:szCs w:val="28"/>
          <w:rtl/>
          <w:lang w:bidi="ar-IQ"/>
        </w:rPr>
      </w:pPr>
    </w:p>
    <w:p w:rsidR="0051522A" w:rsidRPr="00971884" w:rsidRDefault="0051522A"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وعندما احتل السلطان سليمان القانوني بغداد بعد تغلبه على الجيش الصفوي سنة 941هـ/1534م قسم العراق الى 17 سنجقا (لواءًا او متصرفية) وقطع  منها 6 سناجق لقواده</w:t>
      </w:r>
      <w:r w:rsidR="00D074D0">
        <w:rPr>
          <w:rFonts w:cs="Simplified Arabic" w:hint="cs"/>
          <w:sz w:val="28"/>
          <w:szCs w:val="28"/>
          <w:rtl/>
          <w:lang w:bidi="ar-IQ"/>
        </w:rPr>
        <w:t>،</w:t>
      </w:r>
      <w:r w:rsidRPr="00971884">
        <w:rPr>
          <w:rFonts w:cs="Simplified Arabic" w:hint="cs"/>
          <w:sz w:val="28"/>
          <w:szCs w:val="28"/>
          <w:rtl/>
          <w:lang w:bidi="ar-IQ"/>
        </w:rPr>
        <w:t xml:space="preserve"> واصبحت بغداد ايالة واسعة تتبعها مقاطعات (بغداد والموصل </w:t>
      </w:r>
      <w:r w:rsidR="00D074D0">
        <w:rPr>
          <w:rFonts w:cs="Simplified Arabic" w:hint="cs"/>
          <w:sz w:val="28"/>
          <w:szCs w:val="28"/>
          <w:rtl/>
          <w:lang w:bidi="ar-IQ"/>
        </w:rPr>
        <w:t>و</w:t>
      </w:r>
      <w:r w:rsidRPr="00971884">
        <w:rPr>
          <w:rFonts w:cs="Simplified Arabic" w:hint="cs"/>
          <w:sz w:val="28"/>
          <w:szCs w:val="28"/>
          <w:rtl/>
          <w:lang w:bidi="ar-IQ"/>
        </w:rPr>
        <w:t>البصرة) ويحكمها و</w:t>
      </w:r>
      <w:r w:rsidR="00D074D0">
        <w:rPr>
          <w:rFonts w:cs="Simplified Arabic" w:hint="cs"/>
          <w:sz w:val="28"/>
          <w:szCs w:val="28"/>
          <w:rtl/>
          <w:lang w:bidi="ar-IQ"/>
        </w:rPr>
        <w:t>ا</w:t>
      </w:r>
      <w:r w:rsidRPr="00971884">
        <w:rPr>
          <w:rFonts w:cs="Simplified Arabic" w:hint="cs"/>
          <w:sz w:val="28"/>
          <w:szCs w:val="28"/>
          <w:rtl/>
          <w:lang w:bidi="ar-IQ"/>
        </w:rPr>
        <w:t>ل</w:t>
      </w:r>
      <w:r w:rsidR="00D074D0">
        <w:rPr>
          <w:rFonts w:cs="Simplified Arabic" w:hint="cs"/>
          <w:sz w:val="28"/>
          <w:szCs w:val="28"/>
          <w:rtl/>
          <w:lang w:bidi="ar-IQ"/>
        </w:rPr>
        <w:t>ٍ</w:t>
      </w:r>
      <w:r w:rsidRPr="00971884">
        <w:rPr>
          <w:rFonts w:cs="Simplified Arabic" w:hint="cs"/>
          <w:sz w:val="28"/>
          <w:szCs w:val="28"/>
          <w:rtl/>
          <w:lang w:bidi="ar-IQ"/>
        </w:rPr>
        <w:t xml:space="preserve"> </w:t>
      </w:r>
      <w:r w:rsidR="00D074D0">
        <w:rPr>
          <w:rFonts w:cs="Simplified Arabic" w:hint="cs"/>
          <w:sz w:val="28"/>
          <w:szCs w:val="28"/>
          <w:rtl/>
          <w:lang w:bidi="ar-IQ"/>
        </w:rPr>
        <w:t>ي</w:t>
      </w:r>
      <w:r w:rsidRPr="00971884">
        <w:rPr>
          <w:rFonts w:cs="Simplified Arabic" w:hint="cs"/>
          <w:sz w:val="28"/>
          <w:szCs w:val="28"/>
          <w:rtl/>
          <w:lang w:bidi="ar-IQ"/>
        </w:rPr>
        <w:t>عين</w:t>
      </w:r>
      <w:r w:rsidR="00D074D0">
        <w:rPr>
          <w:rFonts w:cs="Simplified Arabic" w:hint="cs"/>
          <w:sz w:val="28"/>
          <w:szCs w:val="28"/>
          <w:rtl/>
          <w:lang w:bidi="ar-IQ"/>
        </w:rPr>
        <w:t>ه</w:t>
      </w:r>
      <w:r w:rsidRPr="00971884">
        <w:rPr>
          <w:rFonts w:cs="Simplified Arabic" w:hint="cs"/>
          <w:sz w:val="28"/>
          <w:szCs w:val="28"/>
          <w:rtl/>
          <w:lang w:bidi="ar-IQ"/>
        </w:rPr>
        <w:t xml:space="preserve"> السلطان</w:t>
      </w:r>
      <w:r w:rsidRPr="00971884">
        <w:rPr>
          <w:rFonts w:cs="Simplified Arabic" w:hint="cs"/>
          <w:sz w:val="28"/>
          <w:szCs w:val="28"/>
          <w:vertAlign w:val="superscript"/>
          <w:rtl/>
          <w:lang w:bidi="ar-IQ"/>
        </w:rPr>
        <w:t>(22)</w:t>
      </w:r>
      <w:r w:rsidRPr="00971884">
        <w:rPr>
          <w:rFonts w:cs="Simplified Arabic" w:hint="cs"/>
          <w:sz w:val="28"/>
          <w:szCs w:val="28"/>
          <w:rtl/>
          <w:lang w:bidi="ar-IQ"/>
        </w:rPr>
        <w:t>.</w:t>
      </w:r>
    </w:p>
    <w:p w:rsidR="0051522A" w:rsidRPr="00971884" w:rsidRDefault="0051522A"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lastRenderedPageBreak/>
        <w:t xml:space="preserve">وفي سنة 1638 اصبح العراق بجميع اجزائه يخضع لحكم السلطان مراد الرابع الذي قسمه الى </w:t>
      </w:r>
      <w:r w:rsidR="00D074D0">
        <w:rPr>
          <w:rFonts w:cs="Simplified Arabic" w:hint="cs"/>
          <w:sz w:val="28"/>
          <w:szCs w:val="28"/>
          <w:rtl/>
          <w:lang w:bidi="ar-IQ"/>
        </w:rPr>
        <w:t>ثلاث</w:t>
      </w:r>
      <w:r w:rsidRPr="00971884">
        <w:rPr>
          <w:rFonts w:cs="Simplified Arabic" w:hint="cs"/>
          <w:sz w:val="28"/>
          <w:szCs w:val="28"/>
          <w:rtl/>
          <w:lang w:bidi="ar-IQ"/>
        </w:rPr>
        <w:t xml:space="preserve"> ولايات هي (الموصل وبغداد </w:t>
      </w:r>
      <w:r w:rsidR="00D074D0">
        <w:rPr>
          <w:rFonts w:cs="Simplified Arabic" w:hint="cs"/>
          <w:sz w:val="28"/>
          <w:szCs w:val="28"/>
          <w:rtl/>
          <w:lang w:bidi="ar-IQ"/>
        </w:rPr>
        <w:t>و</w:t>
      </w:r>
      <w:r w:rsidRPr="00971884">
        <w:rPr>
          <w:rFonts w:cs="Simplified Arabic" w:hint="cs"/>
          <w:sz w:val="28"/>
          <w:szCs w:val="28"/>
          <w:rtl/>
          <w:lang w:bidi="ar-IQ"/>
        </w:rPr>
        <w:t>شهر</w:t>
      </w:r>
      <w:r w:rsidR="00D074D0">
        <w:rPr>
          <w:rFonts w:cs="Simplified Arabic" w:hint="cs"/>
          <w:sz w:val="28"/>
          <w:szCs w:val="28"/>
          <w:rtl/>
          <w:lang w:bidi="ar-IQ"/>
        </w:rPr>
        <w:t>ز</w:t>
      </w:r>
      <w:r w:rsidRPr="00971884">
        <w:rPr>
          <w:rFonts w:cs="Simplified Arabic" w:hint="cs"/>
          <w:sz w:val="28"/>
          <w:szCs w:val="28"/>
          <w:rtl/>
          <w:lang w:bidi="ar-IQ"/>
        </w:rPr>
        <w:t>و</w:t>
      </w:r>
      <w:r w:rsidR="00D074D0">
        <w:rPr>
          <w:rFonts w:cs="Simplified Arabic" w:hint="cs"/>
          <w:sz w:val="28"/>
          <w:szCs w:val="28"/>
          <w:rtl/>
          <w:lang w:bidi="ar-IQ"/>
        </w:rPr>
        <w:t>ر</w:t>
      </w:r>
      <w:r w:rsidRPr="00971884">
        <w:rPr>
          <w:rFonts w:cs="Simplified Arabic" w:hint="cs"/>
          <w:sz w:val="28"/>
          <w:szCs w:val="28"/>
          <w:rtl/>
          <w:lang w:bidi="ar-IQ"/>
        </w:rPr>
        <w:t xml:space="preserve"> ومركزها كركوك) ثم ضمت البصرة اليه بعد سنوات قليلة</w:t>
      </w:r>
      <w:r w:rsidRPr="00971884">
        <w:rPr>
          <w:rFonts w:cs="Simplified Arabic" w:hint="cs"/>
          <w:sz w:val="28"/>
          <w:szCs w:val="28"/>
          <w:vertAlign w:val="superscript"/>
          <w:rtl/>
          <w:lang w:bidi="ar-IQ"/>
        </w:rPr>
        <w:t>(23)</w:t>
      </w:r>
    </w:p>
    <w:p w:rsidR="00F03D86" w:rsidRPr="00971884" w:rsidRDefault="0051522A"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اوائل القرن الثامن عشر انفصلت مقاطعة الموصل عن بغداد وخضعت زمن</w:t>
      </w:r>
      <w:r w:rsidR="00D074D0">
        <w:rPr>
          <w:rFonts w:cs="Simplified Arabic" w:hint="cs"/>
          <w:sz w:val="28"/>
          <w:szCs w:val="28"/>
          <w:rtl/>
          <w:lang w:bidi="ar-IQ"/>
        </w:rPr>
        <w:t xml:space="preserve">اً </w:t>
      </w:r>
      <w:r w:rsidRPr="00971884">
        <w:rPr>
          <w:rFonts w:cs="Simplified Arabic" w:hint="cs"/>
          <w:sz w:val="28"/>
          <w:szCs w:val="28"/>
          <w:rtl/>
          <w:lang w:bidi="ar-IQ"/>
        </w:rPr>
        <w:t xml:space="preserve">لأيالة </w:t>
      </w:r>
      <w:r w:rsidR="00F03D86" w:rsidRPr="00971884">
        <w:rPr>
          <w:rFonts w:cs="Simplified Arabic" w:hint="cs"/>
          <w:sz w:val="28"/>
          <w:szCs w:val="28"/>
          <w:rtl/>
          <w:lang w:bidi="ar-IQ"/>
        </w:rPr>
        <w:t>ديار بكر وكذلك انفصلت من بعدها مقاطعة شهر</w:t>
      </w:r>
      <w:r w:rsidR="00D074D0">
        <w:rPr>
          <w:rFonts w:cs="Simplified Arabic" w:hint="cs"/>
          <w:sz w:val="28"/>
          <w:szCs w:val="28"/>
          <w:rtl/>
          <w:lang w:bidi="ar-IQ"/>
        </w:rPr>
        <w:t>ز</w:t>
      </w:r>
      <w:r w:rsidR="00F03D86" w:rsidRPr="00971884">
        <w:rPr>
          <w:rFonts w:cs="Simplified Arabic" w:hint="cs"/>
          <w:sz w:val="28"/>
          <w:szCs w:val="28"/>
          <w:rtl/>
          <w:lang w:bidi="ar-IQ"/>
        </w:rPr>
        <w:t>و</w:t>
      </w:r>
      <w:r w:rsidR="00D074D0">
        <w:rPr>
          <w:rFonts w:cs="Simplified Arabic" w:hint="cs"/>
          <w:sz w:val="28"/>
          <w:szCs w:val="28"/>
          <w:rtl/>
          <w:lang w:bidi="ar-IQ"/>
        </w:rPr>
        <w:t>ر</w:t>
      </w:r>
      <w:r w:rsidR="00F03D86" w:rsidRPr="00971884">
        <w:rPr>
          <w:rFonts w:cs="Simplified Arabic" w:hint="cs"/>
          <w:sz w:val="28"/>
          <w:szCs w:val="28"/>
          <w:rtl/>
          <w:lang w:bidi="ar-IQ"/>
        </w:rPr>
        <w:t xml:space="preserve"> (وكان مركزها كركوك</w:t>
      </w:r>
      <w:r w:rsidR="00D074D0">
        <w:rPr>
          <w:rFonts w:cs="Simplified Arabic" w:hint="cs"/>
          <w:sz w:val="28"/>
          <w:szCs w:val="28"/>
          <w:rtl/>
          <w:lang w:bidi="ar-IQ"/>
        </w:rPr>
        <w:t>)</w:t>
      </w:r>
      <w:r w:rsidR="00F03D86" w:rsidRPr="00971884">
        <w:rPr>
          <w:rFonts w:cs="Simplified Arabic" w:hint="cs"/>
          <w:sz w:val="28"/>
          <w:szCs w:val="28"/>
          <w:rtl/>
          <w:lang w:bidi="ar-IQ"/>
        </w:rPr>
        <w:t xml:space="preserve"> ثم اعيدتا</w:t>
      </w:r>
      <w:r w:rsidR="00D074D0">
        <w:rPr>
          <w:rFonts w:cs="Simplified Arabic" w:hint="cs"/>
          <w:sz w:val="28"/>
          <w:szCs w:val="28"/>
          <w:rtl/>
          <w:lang w:bidi="ar-IQ"/>
        </w:rPr>
        <w:t>،</w:t>
      </w:r>
      <w:r w:rsidR="00F03D86" w:rsidRPr="00971884">
        <w:rPr>
          <w:rFonts w:cs="Simplified Arabic" w:hint="cs"/>
          <w:sz w:val="28"/>
          <w:szCs w:val="28"/>
          <w:rtl/>
          <w:lang w:bidi="ar-IQ"/>
        </w:rPr>
        <w:t xml:space="preserve"> بعد زمن</w:t>
      </w:r>
      <w:r w:rsidR="00D074D0">
        <w:rPr>
          <w:rFonts w:cs="Simplified Arabic" w:hint="cs"/>
          <w:sz w:val="28"/>
          <w:szCs w:val="28"/>
          <w:rtl/>
          <w:lang w:bidi="ar-IQ"/>
        </w:rPr>
        <w:t>،</w:t>
      </w:r>
      <w:r w:rsidR="00F03D86" w:rsidRPr="00971884">
        <w:rPr>
          <w:rFonts w:cs="Simplified Arabic" w:hint="cs"/>
          <w:sz w:val="28"/>
          <w:szCs w:val="28"/>
          <w:rtl/>
          <w:lang w:bidi="ar-IQ"/>
        </w:rPr>
        <w:t xml:space="preserve"> الى حكم بغداد</w:t>
      </w:r>
      <w:r w:rsidR="00F03D86" w:rsidRPr="00971884">
        <w:rPr>
          <w:rFonts w:cs="Simplified Arabic" w:hint="cs"/>
          <w:sz w:val="28"/>
          <w:szCs w:val="28"/>
          <w:vertAlign w:val="superscript"/>
          <w:rtl/>
          <w:lang w:bidi="ar-IQ"/>
        </w:rPr>
        <w:t>(24)</w:t>
      </w:r>
      <w:r w:rsidR="00D074D0">
        <w:rPr>
          <w:rFonts w:cs="Simplified Arabic" w:hint="cs"/>
          <w:sz w:val="28"/>
          <w:szCs w:val="28"/>
          <w:rtl/>
          <w:lang w:bidi="ar-IQ"/>
        </w:rPr>
        <w:t>.</w:t>
      </w:r>
    </w:p>
    <w:p w:rsidR="00F03D86" w:rsidRPr="00971884" w:rsidRDefault="00F03D86"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 xml:space="preserve">وفي المرحلة اللاحقة ولا سيما اثناء حكم المماليك في العراق (1750-1831م) قسم العراق الى </w:t>
      </w:r>
      <w:r w:rsidR="00D074D0">
        <w:rPr>
          <w:rFonts w:cs="Simplified Arabic" w:hint="cs"/>
          <w:sz w:val="28"/>
          <w:szCs w:val="28"/>
          <w:rtl/>
          <w:lang w:bidi="ar-IQ"/>
        </w:rPr>
        <w:t>خمس</w:t>
      </w:r>
      <w:r w:rsidRPr="00971884">
        <w:rPr>
          <w:rFonts w:cs="Simplified Arabic" w:hint="cs"/>
          <w:sz w:val="28"/>
          <w:szCs w:val="28"/>
          <w:rtl/>
          <w:lang w:bidi="ar-IQ"/>
        </w:rPr>
        <w:t xml:space="preserve"> ولايات هي ولاية بغداد وتضم 18 سنجقا (لواءًا) تمتد في رقعة شاسعة من السماوة الى حلوان وقصر شيرين والعمادية ودمير قبو وغيرها</w:t>
      </w:r>
      <w:r w:rsidR="00074BC4">
        <w:rPr>
          <w:rFonts w:cs="Simplified Arabic" w:hint="cs"/>
          <w:sz w:val="28"/>
          <w:szCs w:val="28"/>
          <w:rtl/>
          <w:lang w:bidi="ar-IQ"/>
        </w:rPr>
        <w:t>.</w:t>
      </w:r>
      <w:r w:rsidRPr="00971884">
        <w:rPr>
          <w:rFonts w:cs="Simplified Arabic" w:hint="cs"/>
          <w:sz w:val="28"/>
          <w:szCs w:val="28"/>
          <w:rtl/>
          <w:lang w:bidi="ar-IQ"/>
        </w:rPr>
        <w:t xml:space="preserve"> بالاضافة الى ولاية الموصل (وفيها 6 سناجق) وشهر</w:t>
      </w:r>
      <w:r w:rsidR="00074BC4">
        <w:rPr>
          <w:rFonts w:cs="Simplified Arabic" w:hint="cs"/>
          <w:sz w:val="28"/>
          <w:szCs w:val="28"/>
          <w:rtl/>
          <w:lang w:bidi="ar-IQ"/>
        </w:rPr>
        <w:t>ز</w:t>
      </w:r>
      <w:r w:rsidRPr="00971884">
        <w:rPr>
          <w:rFonts w:cs="Simplified Arabic" w:hint="cs"/>
          <w:sz w:val="28"/>
          <w:szCs w:val="28"/>
          <w:rtl/>
          <w:lang w:bidi="ar-IQ"/>
        </w:rPr>
        <w:t>و</w:t>
      </w:r>
      <w:r w:rsidR="00074BC4">
        <w:rPr>
          <w:rFonts w:cs="Simplified Arabic" w:hint="cs"/>
          <w:sz w:val="28"/>
          <w:szCs w:val="28"/>
          <w:rtl/>
          <w:lang w:bidi="ar-IQ"/>
        </w:rPr>
        <w:t>ر</w:t>
      </w:r>
      <w:r w:rsidRPr="00971884">
        <w:rPr>
          <w:rFonts w:cs="Simplified Arabic" w:hint="cs"/>
          <w:sz w:val="28"/>
          <w:szCs w:val="28"/>
          <w:rtl/>
          <w:lang w:bidi="ar-IQ"/>
        </w:rPr>
        <w:t xml:space="preserve"> </w:t>
      </w:r>
      <w:r w:rsidR="00074BC4">
        <w:rPr>
          <w:rFonts w:cs="Simplified Arabic" w:hint="cs"/>
          <w:sz w:val="28"/>
          <w:szCs w:val="28"/>
          <w:rtl/>
          <w:lang w:bidi="ar-IQ"/>
        </w:rPr>
        <w:t>(</w:t>
      </w:r>
      <w:r w:rsidRPr="00971884">
        <w:rPr>
          <w:rFonts w:cs="Simplified Arabic" w:hint="cs"/>
          <w:sz w:val="28"/>
          <w:szCs w:val="28"/>
          <w:rtl/>
          <w:lang w:bidi="ar-IQ"/>
        </w:rPr>
        <w:t>وتضم 20 سنجقا</w:t>
      </w:r>
      <w:r w:rsidR="00074BC4">
        <w:rPr>
          <w:rFonts w:cs="Simplified Arabic" w:hint="cs"/>
          <w:sz w:val="28"/>
          <w:szCs w:val="28"/>
          <w:rtl/>
          <w:lang w:bidi="ar-IQ"/>
        </w:rPr>
        <w:t>)</w:t>
      </w:r>
      <w:r w:rsidRPr="00971884">
        <w:rPr>
          <w:rFonts w:cs="Simplified Arabic" w:hint="cs"/>
          <w:sz w:val="28"/>
          <w:szCs w:val="28"/>
          <w:rtl/>
          <w:lang w:bidi="ar-IQ"/>
        </w:rPr>
        <w:t xml:space="preserve"> والبصرة والاحساء</w:t>
      </w:r>
      <w:r w:rsidRPr="00971884">
        <w:rPr>
          <w:rFonts w:cs="Simplified Arabic" w:hint="cs"/>
          <w:sz w:val="28"/>
          <w:szCs w:val="28"/>
          <w:vertAlign w:val="superscript"/>
          <w:rtl/>
          <w:lang w:bidi="ar-IQ"/>
        </w:rPr>
        <w:t>(25)</w:t>
      </w:r>
    </w:p>
    <w:p w:rsidR="0051522A" w:rsidRPr="00971884" w:rsidRDefault="00F03D86" w:rsidP="003B1F36">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وظلت اي</w:t>
      </w:r>
      <w:r w:rsidR="00074BC4">
        <w:rPr>
          <w:rFonts w:cs="Simplified Arabic" w:hint="cs"/>
          <w:sz w:val="28"/>
          <w:szCs w:val="28"/>
          <w:rtl/>
          <w:lang w:bidi="ar-IQ"/>
        </w:rPr>
        <w:t>ا</w:t>
      </w:r>
      <w:r w:rsidRPr="00971884">
        <w:rPr>
          <w:rFonts w:cs="Simplified Arabic" w:hint="cs"/>
          <w:sz w:val="28"/>
          <w:szCs w:val="28"/>
          <w:rtl/>
          <w:lang w:bidi="ar-IQ"/>
        </w:rPr>
        <w:t>لات العراق بعد عام 1831</w:t>
      </w:r>
      <w:r w:rsidR="0051522A" w:rsidRPr="00971884">
        <w:rPr>
          <w:rFonts w:cs="Simplified Arabic" w:hint="cs"/>
          <w:sz w:val="28"/>
          <w:szCs w:val="28"/>
          <w:rtl/>
          <w:lang w:bidi="ar-IQ"/>
        </w:rPr>
        <w:t xml:space="preserve"> </w:t>
      </w:r>
      <w:r w:rsidRPr="00971884">
        <w:rPr>
          <w:rFonts w:cs="Simplified Arabic"/>
          <w:sz w:val="28"/>
          <w:szCs w:val="28"/>
          <w:rtl/>
          <w:lang w:bidi="ar-IQ"/>
        </w:rPr>
        <w:t>–</w:t>
      </w:r>
      <w:r w:rsidRPr="00971884">
        <w:rPr>
          <w:rFonts w:cs="Simplified Arabic" w:hint="cs"/>
          <w:sz w:val="28"/>
          <w:szCs w:val="28"/>
          <w:rtl/>
          <w:lang w:bidi="ar-IQ"/>
        </w:rPr>
        <w:t xml:space="preserve"> كما كانت في الماضي </w:t>
      </w:r>
      <w:r w:rsidRPr="00971884">
        <w:rPr>
          <w:rFonts w:cs="Simplified Arabic"/>
          <w:sz w:val="28"/>
          <w:szCs w:val="28"/>
          <w:rtl/>
          <w:lang w:bidi="ar-IQ"/>
        </w:rPr>
        <w:t>–</w:t>
      </w:r>
      <w:r w:rsidRPr="00971884">
        <w:rPr>
          <w:rFonts w:cs="Simplified Arabic" w:hint="cs"/>
          <w:sz w:val="28"/>
          <w:szCs w:val="28"/>
          <w:rtl/>
          <w:lang w:bidi="ar-IQ"/>
        </w:rPr>
        <w:t xml:space="preserve"> جزء لا يتجزء </w:t>
      </w:r>
      <w:r w:rsidR="00074BC4">
        <w:rPr>
          <w:rFonts w:cs="Simplified Arabic" w:hint="cs"/>
          <w:sz w:val="28"/>
          <w:szCs w:val="28"/>
          <w:rtl/>
          <w:lang w:bidi="ar-IQ"/>
        </w:rPr>
        <w:t>م</w:t>
      </w:r>
      <w:r w:rsidRPr="00971884">
        <w:rPr>
          <w:rFonts w:cs="Simplified Arabic" w:hint="cs"/>
          <w:sz w:val="28"/>
          <w:szCs w:val="28"/>
          <w:rtl/>
          <w:lang w:bidi="ar-IQ"/>
        </w:rPr>
        <w:t>ن الامبراطورية العثمانية</w:t>
      </w:r>
      <w:r w:rsidR="003B1F36">
        <w:rPr>
          <w:rFonts w:cs="Simplified Arabic" w:hint="cs"/>
          <w:sz w:val="28"/>
          <w:szCs w:val="28"/>
          <w:rtl/>
          <w:lang w:bidi="ar-IQ"/>
        </w:rPr>
        <w:t>،</w:t>
      </w:r>
      <w:r w:rsidRPr="00971884">
        <w:rPr>
          <w:rFonts w:cs="Simplified Arabic" w:hint="cs"/>
          <w:sz w:val="28"/>
          <w:szCs w:val="28"/>
          <w:rtl/>
          <w:lang w:bidi="ar-IQ"/>
        </w:rPr>
        <w:t xml:space="preserve"> واستمرت كركوك متصلة بولاية بغداد. وقد عين والي بغداد</w:t>
      </w:r>
      <w:r w:rsidR="006A485E" w:rsidRPr="00971884">
        <w:rPr>
          <w:rFonts w:cs="Simplified Arabic" w:hint="cs"/>
          <w:sz w:val="28"/>
          <w:szCs w:val="28"/>
          <w:rtl/>
          <w:lang w:bidi="ar-IQ"/>
        </w:rPr>
        <w:t xml:space="preserve"> </w:t>
      </w:r>
      <w:r w:rsidRPr="00971884">
        <w:rPr>
          <w:rFonts w:cs="Simplified Arabic" w:hint="cs"/>
          <w:sz w:val="28"/>
          <w:szCs w:val="28"/>
          <w:rtl/>
          <w:lang w:bidi="ar-IQ"/>
        </w:rPr>
        <w:t>(علي باشا)</w:t>
      </w:r>
      <w:r w:rsidR="003B1F36">
        <w:rPr>
          <w:rFonts w:cs="Simplified Arabic" w:hint="cs"/>
          <w:sz w:val="28"/>
          <w:szCs w:val="28"/>
          <w:rtl/>
          <w:lang w:bidi="ar-IQ"/>
        </w:rPr>
        <w:t xml:space="preserve"> </w:t>
      </w:r>
      <w:r w:rsidRPr="00971884">
        <w:rPr>
          <w:rFonts w:cs="Simplified Arabic" w:hint="cs"/>
          <w:sz w:val="28"/>
          <w:szCs w:val="28"/>
          <w:rtl/>
          <w:lang w:bidi="ar-IQ"/>
        </w:rPr>
        <w:t>الضابط محمود باشا على باشوية كركوك الذي سبق وان حكم الموصل منذ عام 1835وتمكن من توطيد الامن فيها</w:t>
      </w:r>
      <w:r w:rsidRPr="00971884">
        <w:rPr>
          <w:rFonts w:cs="Simplified Arabic" w:hint="cs"/>
          <w:sz w:val="28"/>
          <w:szCs w:val="28"/>
          <w:vertAlign w:val="superscript"/>
          <w:rtl/>
          <w:lang w:bidi="ar-IQ"/>
        </w:rPr>
        <w:t>(26)</w:t>
      </w:r>
      <w:r w:rsidR="00455E35" w:rsidRPr="00971884">
        <w:rPr>
          <w:rFonts w:cs="Simplified Arabic" w:hint="cs"/>
          <w:sz w:val="28"/>
          <w:szCs w:val="28"/>
          <w:rtl/>
          <w:lang w:bidi="ar-IQ"/>
        </w:rPr>
        <w:t>.</w:t>
      </w:r>
    </w:p>
    <w:p w:rsidR="00455E35" w:rsidRPr="00971884" w:rsidRDefault="00455E35" w:rsidP="006E7635">
      <w:pPr>
        <w:spacing w:after="0" w:line="240" w:lineRule="auto"/>
        <w:jc w:val="both"/>
        <w:rPr>
          <w:rFonts w:cs="Simplified Arabic"/>
          <w:sz w:val="28"/>
          <w:szCs w:val="28"/>
          <w:rtl/>
          <w:lang w:bidi="ar-IQ"/>
        </w:rPr>
      </w:pPr>
      <w:r w:rsidRPr="00971884">
        <w:rPr>
          <w:rFonts w:cs="Simplified Arabic" w:hint="cs"/>
          <w:sz w:val="28"/>
          <w:szCs w:val="28"/>
          <w:rtl/>
          <w:lang w:bidi="ar-IQ"/>
        </w:rPr>
        <w:t xml:space="preserve"> </w:t>
      </w:r>
      <w:r w:rsidR="008004CB">
        <w:rPr>
          <w:rFonts w:cs="Simplified Arabic" w:hint="cs"/>
          <w:sz w:val="28"/>
          <w:szCs w:val="28"/>
          <w:rtl/>
          <w:lang w:bidi="ar-IQ"/>
        </w:rPr>
        <w:tab/>
      </w:r>
      <w:r w:rsidRPr="00971884">
        <w:rPr>
          <w:rFonts w:cs="Simplified Arabic" w:hint="cs"/>
          <w:sz w:val="28"/>
          <w:szCs w:val="28"/>
          <w:rtl/>
          <w:lang w:bidi="ar-IQ"/>
        </w:rPr>
        <w:t>وفي عام 1251هـ/1835م فصلت ماردين عن العراق وضمت الى ديار بكر (الجزيرة</w:t>
      </w:r>
      <w:r w:rsidR="008004CB">
        <w:rPr>
          <w:rFonts w:cs="Simplified Arabic" w:hint="cs"/>
          <w:sz w:val="28"/>
          <w:szCs w:val="28"/>
          <w:rtl/>
          <w:lang w:bidi="ar-IQ"/>
        </w:rPr>
        <w:t>)</w:t>
      </w:r>
      <w:r w:rsidR="003B1F36">
        <w:rPr>
          <w:rFonts w:cs="Simplified Arabic" w:hint="cs"/>
          <w:sz w:val="28"/>
          <w:szCs w:val="28"/>
          <w:rtl/>
          <w:lang w:bidi="ar-IQ"/>
        </w:rPr>
        <w:t>.</w:t>
      </w:r>
      <w:r w:rsidRPr="00971884">
        <w:rPr>
          <w:rFonts w:cs="Simplified Arabic" w:hint="cs"/>
          <w:sz w:val="28"/>
          <w:szCs w:val="28"/>
          <w:rtl/>
          <w:lang w:bidi="ar-IQ"/>
        </w:rPr>
        <w:t xml:space="preserve"> والخارطة التي قدمها المندوب التركي في </w:t>
      </w:r>
      <w:r w:rsidR="008004CB">
        <w:rPr>
          <w:rFonts w:cs="Simplified Arabic" w:hint="cs"/>
          <w:sz w:val="28"/>
          <w:szCs w:val="28"/>
          <w:rtl/>
          <w:lang w:bidi="ar-IQ"/>
        </w:rPr>
        <w:t>أ</w:t>
      </w:r>
      <w:r w:rsidRPr="00971884">
        <w:rPr>
          <w:rFonts w:cs="Simplified Arabic" w:hint="cs"/>
          <w:sz w:val="28"/>
          <w:szCs w:val="28"/>
          <w:rtl/>
          <w:lang w:bidi="ar-IQ"/>
        </w:rPr>
        <w:t>رض</w:t>
      </w:r>
      <w:r w:rsidR="008004CB">
        <w:rPr>
          <w:rFonts w:cs="Simplified Arabic" w:hint="cs"/>
          <w:sz w:val="28"/>
          <w:szCs w:val="28"/>
          <w:rtl/>
          <w:lang w:bidi="ar-IQ"/>
        </w:rPr>
        <w:t>ر</w:t>
      </w:r>
      <w:r w:rsidRPr="00971884">
        <w:rPr>
          <w:rFonts w:cs="Simplified Arabic" w:hint="cs"/>
          <w:sz w:val="28"/>
          <w:szCs w:val="28"/>
          <w:rtl/>
          <w:lang w:bidi="ar-IQ"/>
        </w:rPr>
        <w:t>وم سنة 1848م الى لجنة تحديد الحدود التركية الايرانية اظهرت ان را</w:t>
      </w:r>
      <w:r w:rsidR="008004CB">
        <w:rPr>
          <w:rFonts w:cs="Simplified Arabic" w:hint="cs"/>
          <w:sz w:val="28"/>
          <w:szCs w:val="28"/>
          <w:rtl/>
          <w:lang w:bidi="ar-IQ"/>
        </w:rPr>
        <w:t>و</w:t>
      </w:r>
      <w:r w:rsidRPr="00971884">
        <w:rPr>
          <w:rFonts w:cs="Simplified Arabic" w:hint="cs"/>
          <w:sz w:val="28"/>
          <w:szCs w:val="28"/>
          <w:rtl/>
          <w:lang w:bidi="ar-IQ"/>
        </w:rPr>
        <w:t xml:space="preserve">ندوز واربيل والسليمانية هي ضمن ولاية بغداد </w:t>
      </w:r>
      <w:r w:rsidRPr="00971884">
        <w:rPr>
          <w:rFonts w:cs="Simplified Arabic" w:hint="cs"/>
          <w:sz w:val="28"/>
          <w:szCs w:val="28"/>
          <w:vertAlign w:val="superscript"/>
          <w:rtl/>
          <w:lang w:bidi="ar-IQ"/>
        </w:rPr>
        <w:t>(28)</w:t>
      </w:r>
      <w:r w:rsidRPr="00971884">
        <w:rPr>
          <w:rFonts w:cs="Simplified Arabic" w:hint="cs"/>
          <w:sz w:val="28"/>
          <w:szCs w:val="28"/>
          <w:rtl/>
          <w:lang w:bidi="ar-IQ"/>
        </w:rPr>
        <w:t>. وفي عام 1850 قل شأن الموصل فانزلت الى مرتبة م</w:t>
      </w:r>
      <w:r w:rsidR="008004CB">
        <w:rPr>
          <w:rFonts w:cs="Simplified Arabic" w:hint="cs"/>
          <w:sz w:val="28"/>
          <w:szCs w:val="28"/>
          <w:rtl/>
          <w:lang w:bidi="ar-IQ"/>
        </w:rPr>
        <w:t>ت</w:t>
      </w:r>
      <w:r w:rsidRPr="00971884">
        <w:rPr>
          <w:rFonts w:cs="Simplified Arabic" w:hint="cs"/>
          <w:sz w:val="28"/>
          <w:szCs w:val="28"/>
          <w:rtl/>
          <w:lang w:bidi="ar-IQ"/>
        </w:rPr>
        <w:t xml:space="preserve">صرفية </w:t>
      </w:r>
      <w:r w:rsidR="008004CB">
        <w:rPr>
          <w:rFonts w:cs="Simplified Arabic" w:hint="cs"/>
          <w:sz w:val="28"/>
          <w:szCs w:val="28"/>
          <w:rtl/>
          <w:lang w:bidi="ar-IQ"/>
        </w:rPr>
        <w:t>تابعة الى</w:t>
      </w:r>
      <w:r w:rsidRPr="00971884">
        <w:rPr>
          <w:rFonts w:cs="Simplified Arabic" w:hint="cs"/>
          <w:sz w:val="28"/>
          <w:szCs w:val="28"/>
          <w:rtl/>
          <w:lang w:bidi="ar-IQ"/>
        </w:rPr>
        <w:t xml:space="preserve"> بغداد</w:t>
      </w:r>
      <w:r w:rsidR="008004CB">
        <w:rPr>
          <w:rFonts w:cs="Simplified Arabic" w:hint="cs"/>
          <w:sz w:val="28"/>
          <w:szCs w:val="28"/>
          <w:rtl/>
          <w:lang w:bidi="ar-IQ"/>
        </w:rPr>
        <w:t>،</w:t>
      </w:r>
      <w:r w:rsidRPr="00971884">
        <w:rPr>
          <w:rFonts w:cs="Simplified Arabic" w:hint="cs"/>
          <w:sz w:val="28"/>
          <w:szCs w:val="28"/>
          <w:rtl/>
          <w:lang w:bidi="ar-IQ"/>
        </w:rPr>
        <w:t xml:space="preserve"> وفي عام </w:t>
      </w:r>
      <w:r w:rsidR="008004CB">
        <w:rPr>
          <w:rFonts w:cs="Simplified Arabic" w:hint="cs"/>
          <w:sz w:val="28"/>
          <w:szCs w:val="28"/>
          <w:rtl/>
          <w:lang w:bidi="ar-IQ"/>
        </w:rPr>
        <w:t>1862</w:t>
      </w:r>
      <w:r w:rsidRPr="00971884">
        <w:rPr>
          <w:rFonts w:cs="Simplified Arabic" w:hint="cs"/>
          <w:sz w:val="28"/>
          <w:szCs w:val="28"/>
          <w:rtl/>
          <w:lang w:bidi="ar-IQ"/>
        </w:rPr>
        <w:t xml:space="preserve"> قل شأن البصرة فأصبحت سنجقا</w:t>
      </w:r>
      <w:r w:rsidR="008004CB">
        <w:rPr>
          <w:rFonts w:cs="Simplified Arabic" w:hint="cs"/>
          <w:sz w:val="28"/>
          <w:szCs w:val="28"/>
          <w:rtl/>
          <w:lang w:bidi="ar-IQ"/>
        </w:rPr>
        <w:t>ً</w:t>
      </w:r>
      <w:r w:rsidRPr="00971884">
        <w:rPr>
          <w:rFonts w:cs="Simplified Arabic" w:hint="cs"/>
          <w:sz w:val="28"/>
          <w:szCs w:val="28"/>
          <w:rtl/>
          <w:lang w:bidi="ar-IQ"/>
        </w:rPr>
        <w:t xml:space="preserve"> ملحقا ببغداد</w:t>
      </w:r>
      <w:r w:rsidRPr="00971884">
        <w:rPr>
          <w:rFonts w:cs="Simplified Arabic" w:hint="cs"/>
          <w:sz w:val="28"/>
          <w:szCs w:val="28"/>
          <w:vertAlign w:val="superscript"/>
          <w:rtl/>
          <w:lang w:bidi="ar-IQ"/>
        </w:rPr>
        <w:t>(29)</w:t>
      </w:r>
    </w:p>
    <w:p w:rsidR="00455E35" w:rsidRPr="00971884" w:rsidRDefault="00455E35"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عهد مدحت باشا (1869-1872) كان اول عمل قام به خلال مدة حكمه ان اسس البلديات والمجالس الادارية والمجالس الخاصة بالمتصرفيات</w:t>
      </w:r>
      <w:r w:rsidR="00825581">
        <w:rPr>
          <w:rFonts w:cs="Simplified Arabic" w:hint="cs"/>
          <w:sz w:val="28"/>
          <w:szCs w:val="28"/>
          <w:rtl/>
          <w:lang w:bidi="ar-IQ"/>
        </w:rPr>
        <w:t>،</w:t>
      </w:r>
      <w:r w:rsidRPr="00971884">
        <w:rPr>
          <w:rFonts w:cs="Simplified Arabic" w:hint="cs"/>
          <w:sz w:val="28"/>
          <w:szCs w:val="28"/>
          <w:rtl/>
          <w:lang w:bidi="ar-IQ"/>
        </w:rPr>
        <w:t xml:space="preserve"> ويعد اول من طبق نظام (الولاية الجديد</w:t>
      </w:r>
      <w:r w:rsidR="00825581">
        <w:rPr>
          <w:rFonts w:cs="Simplified Arabic" w:hint="cs"/>
          <w:sz w:val="28"/>
          <w:szCs w:val="28"/>
          <w:rtl/>
          <w:lang w:bidi="ar-IQ"/>
        </w:rPr>
        <w:t>)</w:t>
      </w:r>
      <w:r w:rsidRPr="00971884">
        <w:rPr>
          <w:rFonts w:cs="Simplified Arabic" w:hint="cs"/>
          <w:sz w:val="28"/>
          <w:szCs w:val="28"/>
          <w:rtl/>
          <w:lang w:bidi="ar-IQ"/>
        </w:rPr>
        <w:t xml:space="preserve"> في العراق</w:t>
      </w:r>
      <w:r w:rsidR="00825581">
        <w:rPr>
          <w:rFonts w:cs="Simplified Arabic" w:hint="cs"/>
          <w:sz w:val="28"/>
          <w:szCs w:val="28"/>
          <w:rtl/>
          <w:lang w:bidi="ar-IQ"/>
        </w:rPr>
        <w:t>،</w:t>
      </w:r>
      <w:r w:rsidRPr="00971884">
        <w:rPr>
          <w:rFonts w:cs="Simplified Arabic" w:hint="cs"/>
          <w:sz w:val="28"/>
          <w:szCs w:val="28"/>
          <w:rtl/>
          <w:lang w:bidi="ar-IQ"/>
        </w:rPr>
        <w:t xml:space="preserve"> وهو نظام الحكم المحلي الذي سبق ان وضعه وطبقه في الدانوب</w:t>
      </w:r>
      <w:r w:rsidR="00825581">
        <w:rPr>
          <w:rFonts w:cs="Simplified Arabic" w:hint="cs"/>
          <w:sz w:val="28"/>
          <w:szCs w:val="28"/>
          <w:rtl/>
          <w:lang w:bidi="ar-IQ"/>
        </w:rPr>
        <w:t>،</w:t>
      </w:r>
      <w:r w:rsidRPr="00971884">
        <w:rPr>
          <w:rFonts w:cs="Simplified Arabic" w:hint="cs"/>
          <w:sz w:val="28"/>
          <w:szCs w:val="28"/>
          <w:rtl/>
          <w:lang w:bidi="ar-IQ"/>
        </w:rPr>
        <w:t xml:space="preserve"> </w:t>
      </w:r>
      <w:r w:rsidR="00BB3438" w:rsidRPr="00971884">
        <w:rPr>
          <w:rFonts w:cs="Simplified Arabic" w:hint="cs"/>
          <w:sz w:val="28"/>
          <w:szCs w:val="28"/>
          <w:rtl/>
          <w:lang w:bidi="ar-IQ"/>
        </w:rPr>
        <w:t>وبذلك عمل على توسيع الفكرة الاقليمية</w:t>
      </w:r>
      <w:r w:rsidR="00BB3438" w:rsidRPr="00971884">
        <w:rPr>
          <w:rFonts w:cs="Simplified Arabic" w:hint="cs"/>
          <w:sz w:val="28"/>
          <w:szCs w:val="28"/>
          <w:vertAlign w:val="superscript"/>
          <w:rtl/>
          <w:lang w:bidi="ar-IQ"/>
        </w:rPr>
        <w:t>(30)</w:t>
      </w:r>
    </w:p>
    <w:p w:rsidR="00BB3438" w:rsidRPr="00971884" w:rsidRDefault="00BB3438"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 xml:space="preserve">وفي عهده تم تقسيم ولاية العراق التي كانت تتألف من مقاطعتي بغداد والبصرة الى متصرفيات </w:t>
      </w:r>
      <w:r w:rsidR="004A56B4">
        <w:rPr>
          <w:rFonts w:cs="Simplified Arabic" w:hint="cs"/>
          <w:sz w:val="28"/>
          <w:szCs w:val="28"/>
          <w:rtl/>
          <w:lang w:bidi="ar-IQ"/>
        </w:rPr>
        <w:t>(</w:t>
      </w:r>
      <w:r w:rsidRPr="00971884">
        <w:rPr>
          <w:rFonts w:cs="Simplified Arabic" w:hint="cs"/>
          <w:sz w:val="28"/>
          <w:szCs w:val="28"/>
          <w:rtl/>
          <w:lang w:bidi="ar-IQ"/>
        </w:rPr>
        <w:t>سناجق</w:t>
      </w:r>
      <w:r w:rsidR="004A56B4">
        <w:rPr>
          <w:rFonts w:cs="Simplified Arabic" w:hint="cs"/>
          <w:sz w:val="28"/>
          <w:szCs w:val="28"/>
          <w:rtl/>
          <w:lang w:bidi="ar-IQ"/>
        </w:rPr>
        <w:t>)،</w:t>
      </w:r>
      <w:r w:rsidRPr="00971884">
        <w:rPr>
          <w:rFonts w:cs="Simplified Arabic" w:hint="cs"/>
          <w:sz w:val="28"/>
          <w:szCs w:val="28"/>
          <w:rtl/>
          <w:lang w:bidi="ar-IQ"/>
        </w:rPr>
        <w:t xml:space="preserve"> والمتصرفيات الى اقضية</w:t>
      </w:r>
      <w:r w:rsidR="004A56B4">
        <w:rPr>
          <w:rFonts w:cs="Simplified Arabic" w:hint="cs"/>
          <w:sz w:val="28"/>
          <w:szCs w:val="28"/>
          <w:rtl/>
          <w:lang w:bidi="ar-IQ"/>
        </w:rPr>
        <w:t>،</w:t>
      </w:r>
      <w:r w:rsidRPr="00971884">
        <w:rPr>
          <w:rFonts w:cs="Simplified Arabic" w:hint="cs"/>
          <w:sz w:val="28"/>
          <w:szCs w:val="28"/>
          <w:rtl/>
          <w:lang w:bidi="ar-IQ"/>
        </w:rPr>
        <w:t xml:space="preserve"> والاقضية الى نواحي. يحكم السنجق متصرف</w:t>
      </w:r>
      <w:r w:rsidR="004A56B4">
        <w:rPr>
          <w:rFonts w:cs="Simplified Arabic" w:hint="cs"/>
          <w:sz w:val="28"/>
          <w:szCs w:val="28"/>
          <w:rtl/>
          <w:lang w:bidi="ar-IQ"/>
        </w:rPr>
        <w:t>، والقضاء قائم</w:t>
      </w:r>
      <w:r w:rsidRPr="00971884">
        <w:rPr>
          <w:rFonts w:cs="Simplified Arabic" w:hint="cs"/>
          <w:sz w:val="28"/>
          <w:szCs w:val="28"/>
          <w:rtl/>
          <w:lang w:bidi="ar-IQ"/>
        </w:rPr>
        <w:t>مقام</w:t>
      </w:r>
      <w:r w:rsidR="004A56B4">
        <w:rPr>
          <w:rFonts w:cs="Simplified Arabic" w:hint="cs"/>
          <w:sz w:val="28"/>
          <w:szCs w:val="28"/>
          <w:rtl/>
          <w:lang w:bidi="ar-IQ"/>
        </w:rPr>
        <w:t>،</w:t>
      </w:r>
      <w:r w:rsidRPr="00971884">
        <w:rPr>
          <w:rFonts w:cs="Simplified Arabic" w:hint="cs"/>
          <w:sz w:val="28"/>
          <w:szCs w:val="28"/>
          <w:rtl/>
          <w:lang w:bidi="ar-IQ"/>
        </w:rPr>
        <w:t xml:space="preserve"> والناحية مدير</w:t>
      </w:r>
      <w:r w:rsidRPr="00971884">
        <w:rPr>
          <w:rFonts w:cs="Simplified Arabic" w:hint="cs"/>
          <w:sz w:val="28"/>
          <w:szCs w:val="28"/>
          <w:vertAlign w:val="superscript"/>
          <w:rtl/>
          <w:lang w:bidi="ar-IQ"/>
        </w:rPr>
        <w:t>(31)</w:t>
      </w:r>
      <w:r w:rsidRPr="00971884">
        <w:rPr>
          <w:rFonts w:cs="Simplified Arabic" w:hint="cs"/>
          <w:sz w:val="28"/>
          <w:szCs w:val="28"/>
          <w:rtl/>
          <w:lang w:bidi="ar-IQ"/>
        </w:rPr>
        <w:t>. وما تزال هذه التسميات مستخدمه الى الوقت الحاضر</w:t>
      </w:r>
      <w:r w:rsidR="004A56B4">
        <w:rPr>
          <w:rFonts w:cs="Simplified Arabic" w:hint="cs"/>
          <w:sz w:val="28"/>
          <w:szCs w:val="28"/>
          <w:rtl/>
          <w:lang w:bidi="ar-IQ"/>
        </w:rPr>
        <w:t>.</w:t>
      </w:r>
      <w:r w:rsidRPr="00971884">
        <w:rPr>
          <w:rFonts w:cs="Simplified Arabic" w:hint="cs"/>
          <w:sz w:val="28"/>
          <w:szCs w:val="28"/>
          <w:rtl/>
          <w:lang w:bidi="ar-IQ"/>
        </w:rPr>
        <w:t xml:space="preserve"> وكانت البصرة مركز سنجق</w:t>
      </w:r>
      <w:r w:rsidR="004A56B4">
        <w:rPr>
          <w:rFonts w:cs="Simplified Arabic" w:hint="cs"/>
          <w:sz w:val="28"/>
          <w:szCs w:val="28"/>
          <w:rtl/>
          <w:lang w:bidi="ar-IQ"/>
        </w:rPr>
        <w:t>،</w:t>
      </w:r>
      <w:r w:rsidRPr="00971884">
        <w:rPr>
          <w:rFonts w:cs="Simplified Arabic" w:hint="cs"/>
          <w:sz w:val="28"/>
          <w:szCs w:val="28"/>
          <w:rtl/>
          <w:lang w:bidi="ar-IQ"/>
        </w:rPr>
        <w:t xml:space="preserve"> اما الموصل</w:t>
      </w:r>
      <w:r w:rsidRPr="00971884">
        <w:rPr>
          <w:rFonts w:cs="Simplified Arabic" w:hint="cs"/>
          <w:sz w:val="28"/>
          <w:szCs w:val="28"/>
          <w:vertAlign w:val="superscript"/>
          <w:rtl/>
          <w:lang w:bidi="ar-IQ"/>
        </w:rPr>
        <w:t xml:space="preserve"> </w:t>
      </w:r>
      <w:r w:rsidRPr="00971884">
        <w:rPr>
          <w:rFonts w:cs="Simplified Arabic" w:hint="cs"/>
          <w:sz w:val="28"/>
          <w:szCs w:val="28"/>
          <w:rtl/>
          <w:lang w:bidi="ar-IQ"/>
        </w:rPr>
        <w:t>فاستمرت متصرفية مرتبطه ببغداد</w:t>
      </w:r>
      <w:r w:rsidR="004A56B4">
        <w:rPr>
          <w:rFonts w:cs="Simplified Arabic" w:hint="cs"/>
          <w:sz w:val="28"/>
          <w:szCs w:val="28"/>
          <w:rtl/>
          <w:lang w:bidi="ar-IQ"/>
        </w:rPr>
        <w:t>،</w:t>
      </w:r>
      <w:r w:rsidRPr="00971884">
        <w:rPr>
          <w:rFonts w:cs="Simplified Arabic" w:hint="cs"/>
          <w:sz w:val="28"/>
          <w:szCs w:val="28"/>
          <w:rtl/>
          <w:lang w:bidi="ar-IQ"/>
        </w:rPr>
        <w:t xml:space="preserve"> وامتد حكم مدحت باشا الى اورف</w:t>
      </w:r>
      <w:r w:rsidR="004A56B4">
        <w:rPr>
          <w:rFonts w:cs="Simplified Arabic" w:hint="cs"/>
          <w:sz w:val="28"/>
          <w:szCs w:val="28"/>
          <w:rtl/>
          <w:lang w:bidi="ar-IQ"/>
        </w:rPr>
        <w:t>ه</w:t>
      </w:r>
      <w:r w:rsidRPr="00971884">
        <w:rPr>
          <w:rFonts w:cs="Simplified Arabic" w:hint="cs"/>
          <w:sz w:val="28"/>
          <w:szCs w:val="28"/>
          <w:rtl/>
          <w:lang w:bidi="ar-IQ"/>
        </w:rPr>
        <w:t xml:space="preserve"> وديار بكر</w:t>
      </w:r>
      <w:r w:rsidRPr="00971884">
        <w:rPr>
          <w:rFonts w:cs="Simplified Arabic" w:hint="cs"/>
          <w:sz w:val="28"/>
          <w:szCs w:val="28"/>
          <w:vertAlign w:val="superscript"/>
          <w:rtl/>
          <w:lang w:bidi="ar-IQ"/>
        </w:rPr>
        <w:t>(32)</w:t>
      </w:r>
      <w:r w:rsidRPr="00971884">
        <w:rPr>
          <w:rFonts w:cs="Simplified Arabic" w:hint="cs"/>
          <w:sz w:val="28"/>
          <w:szCs w:val="28"/>
          <w:rtl/>
          <w:lang w:bidi="ar-IQ"/>
        </w:rPr>
        <w:t>.</w:t>
      </w:r>
    </w:p>
    <w:p w:rsidR="00BB3438" w:rsidRPr="00971884" w:rsidRDefault="00BB3438"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lastRenderedPageBreak/>
        <w:t xml:space="preserve">ومن اعمال مدحت باشا الاخرى </w:t>
      </w:r>
      <w:r w:rsidR="005A4E78">
        <w:rPr>
          <w:rFonts w:cs="Simplified Arabic" w:hint="cs"/>
          <w:sz w:val="28"/>
          <w:szCs w:val="28"/>
          <w:rtl/>
          <w:lang w:bidi="ar-IQ"/>
        </w:rPr>
        <w:t>إ</w:t>
      </w:r>
      <w:r w:rsidRPr="00971884">
        <w:rPr>
          <w:rFonts w:cs="Simplified Arabic" w:hint="cs"/>
          <w:sz w:val="28"/>
          <w:szCs w:val="28"/>
          <w:rtl/>
          <w:lang w:bidi="ar-IQ"/>
        </w:rPr>
        <w:t>جراء الاحصاء السكاني لأول مرة</w:t>
      </w:r>
      <w:r w:rsidR="004A56B4">
        <w:rPr>
          <w:rFonts w:cs="Simplified Arabic" w:hint="cs"/>
          <w:sz w:val="28"/>
          <w:szCs w:val="28"/>
          <w:rtl/>
          <w:lang w:bidi="ar-IQ"/>
        </w:rPr>
        <w:t>،</w:t>
      </w:r>
      <w:r w:rsidRPr="00971884">
        <w:rPr>
          <w:rFonts w:cs="Simplified Arabic" w:hint="cs"/>
          <w:sz w:val="28"/>
          <w:szCs w:val="28"/>
          <w:rtl/>
          <w:lang w:bidi="ar-IQ"/>
        </w:rPr>
        <w:t xml:space="preserve"> كما قسم بغداد الى محلات واطراف وجعل لكل محلة اسما</w:t>
      </w:r>
      <w:r w:rsidR="005A4E78">
        <w:rPr>
          <w:rFonts w:cs="Simplified Arabic" w:hint="cs"/>
          <w:sz w:val="28"/>
          <w:szCs w:val="28"/>
          <w:rtl/>
          <w:lang w:bidi="ar-IQ"/>
        </w:rPr>
        <w:t>ً</w:t>
      </w:r>
      <w:r w:rsidRPr="00971884">
        <w:rPr>
          <w:rFonts w:cs="Simplified Arabic" w:hint="cs"/>
          <w:sz w:val="28"/>
          <w:szCs w:val="28"/>
          <w:rtl/>
          <w:lang w:bidi="ar-IQ"/>
        </w:rPr>
        <w:t xml:space="preserve"> وعين عليها مختارا</w:t>
      </w:r>
      <w:r w:rsidR="004A56B4">
        <w:rPr>
          <w:rFonts w:cs="Simplified Arabic" w:hint="cs"/>
          <w:sz w:val="28"/>
          <w:szCs w:val="28"/>
          <w:rtl/>
          <w:lang w:bidi="ar-IQ"/>
        </w:rPr>
        <w:t>ً</w:t>
      </w:r>
      <w:r w:rsidRPr="00971884">
        <w:rPr>
          <w:rFonts w:cs="Simplified Arabic" w:hint="cs"/>
          <w:sz w:val="28"/>
          <w:szCs w:val="28"/>
          <w:rtl/>
          <w:lang w:bidi="ar-IQ"/>
        </w:rPr>
        <w:t xml:space="preserve"> ومعاون مختار</w:t>
      </w:r>
      <w:r w:rsidR="004A56B4">
        <w:rPr>
          <w:rFonts w:cs="Simplified Arabic" w:hint="cs"/>
          <w:sz w:val="28"/>
          <w:szCs w:val="28"/>
          <w:rtl/>
          <w:lang w:bidi="ar-IQ"/>
        </w:rPr>
        <w:t>،</w:t>
      </w:r>
      <w:r w:rsidRPr="00971884">
        <w:rPr>
          <w:rFonts w:cs="Simplified Arabic" w:hint="cs"/>
          <w:sz w:val="28"/>
          <w:szCs w:val="28"/>
          <w:rtl/>
          <w:lang w:bidi="ar-IQ"/>
        </w:rPr>
        <w:t xml:space="preserve"> ور</w:t>
      </w:r>
      <w:r w:rsidR="004A56B4">
        <w:rPr>
          <w:rFonts w:cs="Simplified Arabic" w:hint="cs"/>
          <w:sz w:val="28"/>
          <w:szCs w:val="28"/>
          <w:rtl/>
          <w:lang w:bidi="ar-IQ"/>
        </w:rPr>
        <w:t>ّ</w:t>
      </w:r>
      <w:r w:rsidRPr="00971884">
        <w:rPr>
          <w:rFonts w:cs="Simplified Arabic" w:hint="cs"/>
          <w:sz w:val="28"/>
          <w:szCs w:val="28"/>
          <w:rtl/>
          <w:lang w:bidi="ar-IQ"/>
        </w:rPr>
        <w:t>قم ابواب الدور</w:t>
      </w:r>
      <w:r w:rsidRPr="00971884">
        <w:rPr>
          <w:rFonts w:cs="Simplified Arabic" w:hint="cs"/>
          <w:sz w:val="28"/>
          <w:szCs w:val="28"/>
          <w:vertAlign w:val="superscript"/>
          <w:rtl/>
          <w:lang w:bidi="ar-IQ"/>
        </w:rPr>
        <w:t>(33)</w:t>
      </w:r>
      <w:r w:rsidR="004A56B4">
        <w:rPr>
          <w:rFonts w:cs="Simplified Arabic" w:hint="cs"/>
          <w:sz w:val="28"/>
          <w:szCs w:val="28"/>
          <w:rtl/>
          <w:lang w:bidi="ar-IQ"/>
        </w:rPr>
        <w:t>.</w:t>
      </w:r>
    </w:p>
    <w:p w:rsidR="00750C93" w:rsidRPr="00971884" w:rsidRDefault="00750C93"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عام 1875 اصبحت البصرة ولاية من جديد</w:t>
      </w:r>
      <w:r w:rsidRPr="00971884">
        <w:rPr>
          <w:rFonts w:cs="Simplified Arabic" w:hint="cs"/>
          <w:sz w:val="28"/>
          <w:szCs w:val="28"/>
          <w:vertAlign w:val="superscript"/>
          <w:rtl/>
          <w:lang w:bidi="ar-IQ"/>
        </w:rPr>
        <w:t>(*)</w:t>
      </w:r>
      <w:r w:rsidRPr="00971884">
        <w:rPr>
          <w:rFonts w:cs="Simplified Arabic" w:hint="cs"/>
          <w:sz w:val="28"/>
          <w:szCs w:val="28"/>
          <w:rtl/>
          <w:lang w:bidi="ar-IQ"/>
        </w:rPr>
        <w:t xml:space="preserve"> ثم عادت سنجقا في عام 1880واعيد تشكيل الولاية في سنة 1884. اما الموصل فقد اصبحت ولاية في عام 1879 يتبعها سنجقان هما كركوك والسليمانية</w:t>
      </w:r>
      <w:r w:rsidRPr="00971884">
        <w:rPr>
          <w:rFonts w:cs="Simplified Arabic" w:hint="cs"/>
          <w:sz w:val="28"/>
          <w:szCs w:val="28"/>
          <w:vertAlign w:val="superscript"/>
          <w:rtl/>
          <w:lang w:bidi="ar-IQ"/>
        </w:rPr>
        <w:t xml:space="preserve">(34) </w:t>
      </w:r>
      <w:r w:rsidRPr="00971884">
        <w:rPr>
          <w:rFonts w:cs="Simplified Arabic" w:hint="cs"/>
          <w:sz w:val="28"/>
          <w:szCs w:val="28"/>
          <w:rtl/>
          <w:lang w:bidi="ar-IQ"/>
        </w:rPr>
        <w:t>الا ان بغداد كانت على الدوام تحتفظ بالسيادة على البصرة والموصل</w:t>
      </w:r>
      <w:r w:rsidR="005A4E78">
        <w:rPr>
          <w:rFonts w:cs="Simplified Arabic" w:hint="cs"/>
          <w:sz w:val="28"/>
          <w:szCs w:val="28"/>
          <w:rtl/>
          <w:lang w:bidi="ar-IQ"/>
        </w:rPr>
        <w:t>،</w:t>
      </w:r>
      <w:r w:rsidRPr="00971884">
        <w:rPr>
          <w:rFonts w:cs="Simplified Arabic" w:hint="cs"/>
          <w:sz w:val="28"/>
          <w:szCs w:val="28"/>
          <w:rtl/>
          <w:lang w:bidi="ar-IQ"/>
        </w:rPr>
        <w:t xml:space="preserve"> وحتى بعد ان اصبحت كل منهما ولاية ولغاية عام 1900 كان والي بغداد يعد كبير الولاة الثلاثة</w:t>
      </w:r>
      <w:r w:rsidRPr="00971884">
        <w:rPr>
          <w:rFonts w:cs="Simplified Arabic" w:hint="cs"/>
          <w:sz w:val="28"/>
          <w:szCs w:val="28"/>
          <w:vertAlign w:val="superscript"/>
          <w:rtl/>
          <w:lang w:bidi="ar-IQ"/>
        </w:rPr>
        <w:t>(34-أ)</w:t>
      </w:r>
    </w:p>
    <w:p w:rsidR="00750C93" w:rsidRPr="00971884" w:rsidRDefault="00750C93" w:rsidP="006E7635">
      <w:pPr>
        <w:spacing w:after="0" w:line="240" w:lineRule="auto"/>
        <w:ind w:firstLine="720"/>
        <w:jc w:val="both"/>
        <w:rPr>
          <w:rFonts w:cs="Simplified Arabic"/>
          <w:sz w:val="28"/>
          <w:szCs w:val="28"/>
          <w:vertAlign w:val="superscript"/>
          <w:rtl/>
          <w:lang w:bidi="ar-IQ"/>
        </w:rPr>
      </w:pPr>
      <w:r w:rsidRPr="00971884">
        <w:rPr>
          <w:rFonts w:cs="Simplified Arabic" w:hint="cs"/>
          <w:sz w:val="28"/>
          <w:szCs w:val="28"/>
          <w:rtl/>
          <w:lang w:bidi="ar-IQ"/>
        </w:rPr>
        <w:t>واستمرت الترتيبات الادارية الجديدة التي ادخلها مدحت باشا مطبقة في العراق ولم يمسها احد</w:t>
      </w:r>
      <w:r w:rsidR="003B1F36">
        <w:rPr>
          <w:rFonts w:cs="Simplified Arabic" w:hint="cs"/>
          <w:sz w:val="28"/>
          <w:szCs w:val="28"/>
          <w:rtl/>
          <w:lang w:bidi="ar-IQ"/>
        </w:rPr>
        <w:t>،</w:t>
      </w:r>
      <w:r w:rsidRPr="00971884">
        <w:rPr>
          <w:rFonts w:cs="Simplified Arabic" w:hint="cs"/>
          <w:sz w:val="28"/>
          <w:szCs w:val="28"/>
          <w:rtl/>
          <w:lang w:bidi="ar-IQ"/>
        </w:rPr>
        <w:t xml:space="preserve"> سوى القليل من التبدل</w:t>
      </w:r>
      <w:r w:rsidR="003B1F36">
        <w:rPr>
          <w:rFonts w:cs="Simplified Arabic" w:hint="cs"/>
          <w:sz w:val="28"/>
          <w:szCs w:val="28"/>
          <w:rtl/>
          <w:lang w:bidi="ar-IQ"/>
        </w:rPr>
        <w:t>،</w:t>
      </w:r>
      <w:r w:rsidRPr="00971884">
        <w:rPr>
          <w:rFonts w:cs="Simplified Arabic" w:hint="cs"/>
          <w:sz w:val="28"/>
          <w:szCs w:val="28"/>
          <w:rtl/>
          <w:lang w:bidi="ar-IQ"/>
        </w:rPr>
        <w:t xml:space="preserve"> حتى قيام الحرب العالمية الاولى في سنة 1914 </w:t>
      </w:r>
      <w:r w:rsidRPr="00971884">
        <w:rPr>
          <w:rFonts w:cs="Simplified Arabic" w:hint="cs"/>
          <w:sz w:val="28"/>
          <w:szCs w:val="28"/>
          <w:vertAlign w:val="superscript"/>
          <w:rtl/>
          <w:lang w:bidi="ar-IQ"/>
        </w:rPr>
        <w:t>(35)</w:t>
      </w:r>
    </w:p>
    <w:p w:rsidR="003E61F0" w:rsidRPr="00971884" w:rsidRDefault="00750C93"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 xml:space="preserve">ونص الطابو التركي المؤرخ في 5 صفر 1310هـ الموافق 16/11/1908م </w:t>
      </w:r>
      <w:r w:rsidR="003E61F0" w:rsidRPr="00971884">
        <w:rPr>
          <w:rFonts w:cs="Simplified Arabic" w:hint="cs"/>
          <w:sz w:val="28"/>
          <w:szCs w:val="28"/>
          <w:rtl/>
          <w:lang w:bidi="ar-IQ"/>
        </w:rPr>
        <w:t>على تبعية شهر</w:t>
      </w:r>
      <w:r w:rsidR="006E7635">
        <w:rPr>
          <w:rFonts w:cs="Simplified Arabic" w:hint="cs"/>
          <w:sz w:val="28"/>
          <w:szCs w:val="28"/>
          <w:rtl/>
          <w:lang w:bidi="ar-IQ"/>
        </w:rPr>
        <w:t>ز</w:t>
      </w:r>
      <w:r w:rsidR="003E61F0" w:rsidRPr="00971884">
        <w:rPr>
          <w:rFonts w:cs="Simplified Arabic" w:hint="cs"/>
          <w:sz w:val="28"/>
          <w:szCs w:val="28"/>
          <w:rtl/>
          <w:lang w:bidi="ar-IQ"/>
        </w:rPr>
        <w:t>و</w:t>
      </w:r>
      <w:r w:rsidR="006E7635">
        <w:rPr>
          <w:rFonts w:cs="Simplified Arabic" w:hint="cs"/>
          <w:sz w:val="28"/>
          <w:szCs w:val="28"/>
          <w:rtl/>
          <w:lang w:bidi="ar-IQ"/>
        </w:rPr>
        <w:t>ر</w:t>
      </w:r>
      <w:r w:rsidR="003E61F0" w:rsidRPr="00971884">
        <w:rPr>
          <w:rFonts w:cs="Simplified Arabic" w:hint="cs"/>
          <w:sz w:val="28"/>
          <w:szCs w:val="28"/>
          <w:rtl/>
          <w:lang w:bidi="ar-IQ"/>
        </w:rPr>
        <w:t xml:space="preserve"> للعراق وكانت تضم كل من كركوك ورانية واربيل وراوندوز وكويسنجق وكفري وجميعها تقع ضمن ولاية الموصل العراقية</w:t>
      </w:r>
      <w:r w:rsidR="003E61F0" w:rsidRPr="00971884">
        <w:rPr>
          <w:rFonts w:cs="Simplified Arabic" w:hint="cs"/>
          <w:sz w:val="28"/>
          <w:szCs w:val="28"/>
          <w:vertAlign w:val="superscript"/>
          <w:rtl/>
          <w:lang w:bidi="ar-IQ"/>
        </w:rPr>
        <w:t>(36)</w:t>
      </w:r>
    </w:p>
    <w:p w:rsidR="003E61F0" w:rsidRPr="00971884" w:rsidRDefault="003E61F0" w:rsidP="006E7635">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 xml:space="preserve">وعلى هذا اصبح العراق في العصر التركي الاخير </w:t>
      </w:r>
      <w:r w:rsidRPr="00971884">
        <w:rPr>
          <w:rFonts w:cs="Simplified Arabic"/>
          <w:sz w:val="28"/>
          <w:szCs w:val="28"/>
          <w:rtl/>
          <w:lang w:bidi="ar-IQ"/>
        </w:rPr>
        <w:t>–</w:t>
      </w:r>
      <w:r w:rsidRPr="00971884">
        <w:rPr>
          <w:rFonts w:cs="Simplified Arabic" w:hint="cs"/>
          <w:sz w:val="28"/>
          <w:szCs w:val="28"/>
          <w:rtl/>
          <w:lang w:bidi="ar-IQ"/>
        </w:rPr>
        <w:t>في عام 1879- يحده سنجق دير الزور من الشمال الغربي والبادية من الغرب وولاية ديار بكر(ويتبعها سنجق المركز وسنجقا ارغن</w:t>
      </w:r>
      <w:r w:rsidR="006E7635">
        <w:rPr>
          <w:rFonts w:cs="Simplified Arabic" w:hint="cs"/>
          <w:sz w:val="28"/>
          <w:szCs w:val="28"/>
          <w:rtl/>
          <w:lang w:bidi="ar-IQ"/>
        </w:rPr>
        <w:t>ه</w:t>
      </w:r>
      <w:r w:rsidRPr="00971884">
        <w:rPr>
          <w:rFonts w:cs="Simplified Arabic" w:hint="cs"/>
          <w:sz w:val="28"/>
          <w:szCs w:val="28"/>
          <w:rtl/>
          <w:lang w:bidi="ar-IQ"/>
        </w:rPr>
        <w:t xml:space="preserve"> وماردين</w:t>
      </w:r>
      <w:r w:rsidR="006E7635">
        <w:rPr>
          <w:rFonts w:cs="Simplified Arabic" w:hint="cs"/>
          <w:sz w:val="28"/>
          <w:szCs w:val="28"/>
          <w:rtl/>
          <w:lang w:bidi="ar-IQ"/>
        </w:rPr>
        <w:t>)</w:t>
      </w:r>
      <w:r w:rsidR="00750C93" w:rsidRPr="00971884">
        <w:rPr>
          <w:rFonts w:cs="Simplified Arabic" w:hint="cs"/>
          <w:sz w:val="28"/>
          <w:szCs w:val="28"/>
          <w:rtl/>
          <w:lang w:bidi="ar-IQ"/>
        </w:rPr>
        <w:t xml:space="preserve"> </w:t>
      </w:r>
      <w:r w:rsidRPr="00971884">
        <w:rPr>
          <w:rFonts w:cs="Simplified Arabic" w:hint="cs"/>
          <w:sz w:val="28"/>
          <w:szCs w:val="28"/>
          <w:rtl/>
          <w:lang w:bidi="ar-IQ"/>
        </w:rPr>
        <w:t>من الشمال</w:t>
      </w:r>
      <w:r w:rsidR="006E7635">
        <w:rPr>
          <w:rFonts w:cs="Simplified Arabic" w:hint="cs"/>
          <w:sz w:val="28"/>
          <w:szCs w:val="28"/>
          <w:rtl/>
          <w:lang w:bidi="ar-IQ"/>
        </w:rPr>
        <w:t>،</w:t>
      </w:r>
      <w:r w:rsidRPr="00971884">
        <w:rPr>
          <w:rFonts w:cs="Simplified Arabic" w:hint="cs"/>
          <w:sz w:val="28"/>
          <w:szCs w:val="28"/>
          <w:rtl/>
          <w:lang w:bidi="ar-IQ"/>
        </w:rPr>
        <w:t xml:space="preserve"> وايران من الشرق. ويضم ثلاث ولايات هي</w:t>
      </w:r>
      <w:r w:rsidRPr="00971884">
        <w:rPr>
          <w:rFonts w:cs="Simplified Arabic" w:hint="cs"/>
          <w:sz w:val="28"/>
          <w:szCs w:val="28"/>
          <w:vertAlign w:val="superscript"/>
          <w:rtl/>
          <w:lang w:bidi="ar-IQ"/>
        </w:rPr>
        <w:t>(37)</w:t>
      </w:r>
      <w:r w:rsidRPr="00971884">
        <w:rPr>
          <w:rFonts w:cs="Simplified Arabic" w:hint="cs"/>
          <w:sz w:val="28"/>
          <w:szCs w:val="28"/>
          <w:rtl/>
          <w:lang w:bidi="ar-IQ"/>
        </w:rPr>
        <w:t>:</w:t>
      </w:r>
    </w:p>
    <w:p w:rsidR="00481008" w:rsidRDefault="00481008" w:rsidP="006E7635">
      <w:pPr>
        <w:spacing w:after="0" w:line="240" w:lineRule="auto"/>
        <w:jc w:val="both"/>
        <w:rPr>
          <w:rFonts w:cs="Simplified Arabic"/>
          <w:b/>
          <w:bCs/>
          <w:sz w:val="28"/>
          <w:szCs w:val="28"/>
          <w:rtl/>
          <w:lang w:bidi="ar-IQ"/>
        </w:rPr>
      </w:pPr>
    </w:p>
    <w:p w:rsidR="003E61F0" w:rsidRPr="006E7635" w:rsidRDefault="003E61F0" w:rsidP="006E7635">
      <w:pPr>
        <w:spacing w:after="0" w:line="240" w:lineRule="auto"/>
        <w:jc w:val="both"/>
        <w:rPr>
          <w:rFonts w:cs="Simplified Arabic"/>
          <w:b/>
          <w:bCs/>
          <w:sz w:val="28"/>
          <w:szCs w:val="28"/>
          <w:rtl/>
          <w:lang w:bidi="ar-IQ"/>
        </w:rPr>
      </w:pPr>
      <w:r w:rsidRPr="006E7635">
        <w:rPr>
          <w:rFonts w:cs="Simplified Arabic" w:hint="cs"/>
          <w:b/>
          <w:bCs/>
          <w:sz w:val="28"/>
          <w:szCs w:val="28"/>
          <w:rtl/>
          <w:lang w:bidi="ar-IQ"/>
        </w:rPr>
        <w:t>اولا: ولاية الموصل التي كانت تضم ثلاثة سناجق هي:</w:t>
      </w:r>
    </w:p>
    <w:p w:rsidR="003E61F0" w:rsidRPr="00971884" w:rsidRDefault="003E61F0" w:rsidP="006E7635">
      <w:pPr>
        <w:numPr>
          <w:ilvl w:val="0"/>
          <w:numId w:val="1"/>
        </w:numPr>
        <w:spacing w:after="0" w:line="240" w:lineRule="auto"/>
        <w:ind w:left="357" w:hanging="357"/>
        <w:jc w:val="both"/>
        <w:rPr>
          <w:rFonts w:cs="Simplified Arabic"/>
          <w:sz w:val="28"/>
          <w:szCs w:val="28"/>
          <w:lang w:bidi="ar-IQ"/>
        </w:rPr>
      </w:pPr>
      <w:r w:rsidRPr="00971884">
        <w:rPr>
          <w:rFonts w:cs="Simplified Arabic" w:hint="cs"/>
          <w:sz w:val="28"/>
          <w:szCs w:val="28"/>
          <w:rtl/>
          <w:lang w:bidi="ar-IQ"/>
        </w:rPr>
        <w:t>سنجق المركز وتتبعه اقضية (دهوك وزاخو والعمادية وسنجار وعقرة)</w:t>
      </w:r>
    </w:p>
    <w:p w:rsidR="00750C93" w:rsidRPr="00971884" w:rsidRDefault="00750C93" w:rsidP="006E7635">
      <w:pPr>
        <w:numPr>
          <w:ilvl w:val="0"/>
          <w:numId w:val="1"/>
        </w:numPr>
        <w:spacing w:after="0" w:line="240" w:lineRule="auto"/>
        <w:ind w:left="357" w:hanging="357"/>
        <w:jc w:val="both"/>
        <w:rPr>
          <w:rFonts w:cs="Simplified Arabic"/>
          <w:sz w:val="28"/>
          <w:szCs w:val="28"/>
          <w:lang w:bidi="ar-IQ"/>
        </w:rPr>
      </w:pPr>
      <w:r w:rsidRPr="00971884">
        <w:rPr>
          <w:rFonts w:cs="Simplified Arabic" w:hint="cs"/>
          <w:sz w:val="28"/>
          <w:szCs w:val="28"/>
          <w:rtl/>
          <w:lang w:bidi="ar-IQ"/>
        </w:rPr>
        <w:t xml:space="preserve"> </w:t>
      </w:r>
      <w:r w:rsidR="003E61F0" w:rsidRPr="00971884">
        <w:rPr>
          <w:rFonts w:cs="Simplified Arabic" w:hint="cs"/>
          <w:sz w:val="28"/>
          <w:szCs w:val="28"/>
          <w:rtl/>
          <w:lang w:bidi="ar-IQ"/>
        </w:rPr>
        <w:t>سنجق كركوك وتتبعه اقضية</w:t>
      </w:r>
      <w:r w:rsidRPr="00971884">
        <w:rPr>
          <w:rFonts w:cs="Simplified Arabic" w:hint="cs"/>
          <w:sz w:val="28"/>
          <w:szCs w:val="28"/>
          <w:rtl/>
          <w:lang w:bidi="ar-IQ"/>
        </w:rPr>
        <w:t xml:space="preserve"> </w:t>
      </w:r>
      <w:r w:rsidR="003E61F0" w:rsidRPr="00971884">
        <w:rPr>
          <w:rFonts w:cs="Simplified Arabic" w:hint="cs"/>
          <w:sz w:val="28"/>
          <w:szCs w:val="28"/>
          <w:rtl/>
          <w:lang w:bidi="ar-IQ"/>
        </w:rPr>
        <w:t>(اربيل</w:t>
      </w:r>
      <w:r w:rsidR="00481008">
        <w:rPr>
          <w:rFonts w:cs="Simplified Arabic" w:hint="cs"/>
          <w:sz w:val="28"/>
          <w:szCs w:val="28"/>
          <w:rtl/>
          <w:lang w:bidi="ar-IQ"/>
        </w:rPr>
        <w:t xml:space="preserve"> و</w:t>
      </w:r>
      <w:r w:rsidR="003E61F0" w:rsidRPr="00971884">
        <w:rPr>
          <w:rFonts w:cs="Simplified Arabic" w:hint="cs"/>
          <w:sz w:val="28"/>
          <w:szCs w:val="28"/>
          <w:rtl/>
          <w:lang w:bidi="ar-IQ"/>
        </w:rPr>
        <w:t xml:space="preserve"> رانية وراوندوز وكويسنجق وكفري)</w:t>
      </w:r>
    </w:p>
    <w:p w:rsidR="003E61F0" w:rsidRPr="00971884" w:rsidRDefault="003E61F0" w:rsidP="00481008">
      <w:pPr>
        <w:numPr>
          <w:ilvl w:val="0"/>
          <w:numId w:val="1"/>
        </w:numPr>
        <w:spacing w:after="0" w:line="240" w:lineRule="auto"/>
        <w:ind w:left="357" w:hanging="357"/>
        <w:jc w:val="both"/>
        <w:rPr>
          <w:rFonts w:cs="Simplified Arabic"/>
          <w:sz w:val="28"/>
          <w:szCs w:val="28"/>
          <w:lang w:bidi="ar-IQ"/>
        </w:rPr>
      </w:pPr>
      <w:r w:rsidRPr="00971884">
        <w:rPr>
          <w:rFonts w:cs="Simplified Arabic" w:hint="cs"/>
          <w:sz w:val="28"/>
          <w:szCs w:val="28"/>
          <w:rtl/>
          <w:lang w:bidi="ar-IQ"/>
        </w:rPr>
        <w:t>سنجق السليمانية وتتبعه اقضية (بازيان وحلبجة وشهر</w:t>
      </w:r>
      <w:r w:rsidR="00481008">
        <w:rPr>
          <w:rFonts w:cs="Simplified Arabic" w:hint="cs"/>
          <w:sz w:val="28"/>
          <w:szCs w:val="28"/>
          <w:rtl/>
          <w:lang w:bidi="ar-IQ"/>
        </w:rPr>
        <w:t>ز</w:t>
      </w:r>
      <w:r w:rsidRPr="00971884">
        <w:rPr>
          <w:rFonts w:cs="Simplified Arabic" w:hint="cs"/>
          <w:sz w:val="28"/>
          <w:szCs w:val="28"/>
          <w:rtl/>
          <w:lang w:bidi="ar-IQ"/>
        </w:rPr>
        <w:t>و</w:t>
      </w:r>
      <w:r w:rsidR="00481008">
        <w:rPr>
          <w:rFonts w:cs="Simplified Arabic" w:hint="cs"/>
          <w:sz w:val="28"/>
          <w:szCs w:val="28"/>
          <w:rtl/>
          <w:lang w:bidi="ar-IQ"/>
        </w:rPr>
        <w:t>ر</w:t>
      </w:r>
      <w:r w:rsidRPr="00971884">
        <w:rPr>
          <w:rFonts w:cs="Simplified Arabic" w:hint="cs"/>
          <w:sz w:val="28"/>
          <w:szCs w:val="28"/>
          <w:rtl/>
          <w:lang w:bidi="ar-IQ"/>
        </w:rPr>
        <w:t xml:space="preserve"> وميركة)</w:t>
      </w:r>
    </w:p>
    <w:p w:rsidR="00481008" w:rsidRDefault="00481008" w:rsidP="006E7635">
      <w:pPr>
        <w:spacing w:after="0" w:line="240" w:lineRule="auto"/>
        <w:jc w:val="both"/>
        <w:rPr>
          <w:rFonts w:cs="Simplified Arabic"/>
          <w:b/>
          <w:bCs/>
          <w:sz w:val="28"/>
          <w:szCs w:val="28"/>
          <w:rtl/>
          <w:lang w:bidi="ar-IQ"/>
        </w:rPr>
      </w:pPr>
    </w:p>
    <w:p w:rsidR="003E61F0" w:rsidRPr="006E7635" w:rsidRDefault="003E61F0" w:rsidP="006E7635">
      <w:pPr>
        <w:spacing w:after="0" w:line="240" w:lineRule="auto"/>
        <w:jc w:val="both"/>
        <w:rPr>
          <w:rFonts w:cs="Simplified Arabic"/>
          <w:b/>
          <w:bCs/>
          <w:sz w:val="28"/>
          <w:szCs w:val="28"/>
          <w:rtl/>
          <w:lang w:bidi="ar-IQ"/>
        </w:rPr>
      </w:pPr>
      <w:r w:rsidRPr="006E7635">
        <w:rPr>
          <w:rFonts w:cs="Simplified Arabic" w:hint="cs"/>
          <w:b/>
          <w:bCs/>
          <w:sz w:val="28"/>
          <w:szCs w:val="28"/>
          <w:rtl/>
          <w:lang w:bidi="ar-IQ"/>
        </w:rPr>
        <w:t>ثانيا: ولاية بغداد التي كانت تضم ثلاثة سناجق هي:</w:t>
      </w:r>
    </w:p>
    <w:p w:rsidR="00F14A4A" w:rsidRPr="00971884" w:rsidRDefault="00F14A4A" w:rsidP="006E7635">
      <w:pPr>
        <w:numPr>
          <w:ilvl w:val="0"/>
          <w:numId w:val="2"/>
        </w:numPr>
        <w:spacing w:after="0" w:line="240" w:lineRule="auto"/>
        <w:jc w:val="both"/>
        <w:rPr>
          <w:rFonts w:cs="Simplified Arabic"/>
          <w:sz w:val="28"/>
          <w:szCs w:val="28"/>
          <w:lang w:bidi="ar-IQ"/>
        </w:rPr>
      </w:pPr>
      <w:r w:rsidRPr="00971884">
        <w:rPr>
          <w:rFonts w:cs="Simplified Arabic"/>
          <w:sz w:val="28"/>
          <w:szCs w:val="28"/>
          <w:rtl/>
          <w:lang w:bidi="ar-IQ"/>
        </w:rPr>
        <w:t>سنجق المركز وتتبعه اقضية</w:t>
      </w:r>
      <w:r w:rsidR="00C12068" w:rsidRPr="00971884">
        <w:rPr>
          <w:rFonts w:cs="Simplified Arabic" w:hint="cs"/>
          <w:sz w:val="28"/>
          <w:szCs w:val="28"/>
          <w:rtl/>
          <w:lang w:bidi="ar-IQ"/>
        </w:rPr>
        <w:t xml:space="preserve"> (الكاظمية وسامراء والرمادي وعانة ومندلي والعزيزية والكوت وبعقوبة وبدرة وخانقين)</w:t>
      </w:r>
    </w:p>
    <w:p w:rsidR="00F14A4A" w:rsidRPr="00971884" w:rsidRDefault="00F14A4A" w:rsidP="006E7635">
      <w:pPr>
        <w:numPr>
          <w:ilvl w:val="0"/>
          <w:numId w:val="2"/>
        </w:numPr>
        <w:spacing w:after="0" w:line="240" w:lineRule="auto"/>
        <w:jc w:val="both"/>
        <w:rPr>
          <w:rFonts w:cs="Simplified Arabic"/>
          <w:sz w:val="28"/>
          <w:szCs w:val="28"/>
          <w:lang w:bidi="ar-IQ"/>
        </w:rPr>
      </w:pPr>
      <w:r w:rsidRPr="00971884">
        <w:rPr>
          <w:rFonts w:cs="Simplified Arabic"/>
          <w:sz w:val="28"/>
          <w:szCs w:val="28"/>
          <w:rtl/>
          <w:lang w:bidi="ar-IQ"/>
        </w:rPr>
        <w:t xml:space="preserve">سنجق </w:t>
      </w:r>
      <w:r w:rsidRPr="00971884">
        <w:rPr>
          <w:rFonts w:cs="Simplified Arabic" w:hint="cs"/>
          <w:sz w:val="28"/>
          <w:szCs w:val="28"/>
          <w:rtl/>
          <w:lang w:bidi="ar-IQ"/>
        </w:rPr>
        <w:t>الديوانية</w:t>
      </w:r>
      <w:r w:rsidRPr="00971884">
        <w:rPr>
          <w:rFonts w:cs="Simplified Arabic"/>
          <w:sz w:val="28"/>
          <w:szCs w:val="28"/>
          <w:rtl/>
          <w:lang w:bidi="ar-IQ"/>
        </w:rPr>
        <w:t xml:space="preserve"> وتتبعه اقضية</w:t>
      </w:r>
      <w:r w:rsidR="00C12068" w:rsidRPr="00971884">
        <w:rPr>
          <w:rFonts w:cs="Simplified Arabic" w:hint="cs"/>
          <w:sz w:val="28"/>
          <w:szCs w:val="28"/>
          <w:rtl/>
          <w:lang w:bidi="ar-IQ"/>
        </w:rPr>
        <w:t xml:space="preserve"> (الحلة والشامية والسماوة)</w:t>
      </w:r>
    </w:p>
    <w:p w:rsidR="00F14A4A" w:rsidRPr="00971884" w:rsidRDefault="00F14A4A" w:rsidP="006E7635">
      <w:pPr>
        <w:numPr>
          <w:ilvl w:val="0"/>
          <w:numId w:val="2"/>
        </w:numPr>
        <w:spacing w:after="0" w:line="240" w:lineRule="auto"/>
        <w:jc w:val="both"/>
        <w:rPr>
          <w:rFonts w:cs="Simplified Arabic"/>
          <w:sz w:val="28"/>
          <w:szCs w:val="28"/>
          <w:rtl/>
          <w:lang w:bidi="ar-IQ"/>
        </w:rPr>
      </w:pPr>
      <w:r w:rsidRPr="00971884">
        <w:rPr>
          <w:rFonts w:cs="Simplified Arabic"/>
          <w:sz w:val="28"/>
          <w:szCs w:val="28"/>
          <w:rtl/>
          <w:lang w:bidi="ar-IQ"/>
        </w:rPr>
        <w:t>سنجق</w:t>
      </w:r>
      <w:r w:rsidRPr="00971884">
        <w:rPr>
          <w:rFonts w:cs="Simplified Arabic" w:hint="cs"/>
          <w:sz w:val="28"/>
          <w:szCs w:val="28"/>
          <w:rtl/>
          <w:lang w:bidi="ar-IQ"/>
        </w:rPr>
        <w:t xml:space="preserve"> كربلاء</w:t>
      </w:r>
      <w:r w:rsidRPr="00971884">
        <w:rPr>
          <w:rFonts w:cs="Simplified Arabic"/>
          <w:sz w:val="28"/>
          <w:szCs w:val="28"/>
          <w:rtl/>
          <w:lang w:bidi="ar-IQ"/>
        </w:rPr>
        <w:t xml:space="preserve"> وتتبعه اقضية</w:t>
      </w:r>
      <w:r w:rsidR="00C12068" w:rsidRPr="00971884">
        <w:rPr>
          <w:rFonts w:cs="Simplified Arabic" w:hint="cs"/>
          <w:sz w:val="28"/>
          <w:szCs w:val="28"/>
          <w:rtl/>
          <w:lang w:bidi="ar-IQ"/>
        </w:rPr>
        <w:t xml:space="preserve"> ( الهندية والنجف والرزازة والصحراوي)</w:t>
      </w:r>
    </w:p>
    <w:p w:rsidR="00481008" w:rsidRDefault="00481008" w:rsidP="006E7635">
      <w:pPr>
        <w:spacing w:after="0" w:line="240" w:lineRule="auto"/>
        <w:jc w:val="both"/>
        <w:rPr>
          <w:rFonts w:cs="Simplified Arabic"/>
          <w:sz w:val="28"/>
          <w:szCs w:val="28"/>
          <w:rtl/>
          <w:lang w:bidi="ar-IQ"/>
        </w:rPr>
      </w:pPr>
    </w:p>
    <w:p w:rsidR="003E61F0" w:rsidRPr="00481008" w:rsidRDefault="00F14A4A" w:rsidP="006E7635">
      <w:pPr>
        <w:spacing w:after="0" w:line="240" w:lineRule="auto"/>
        <w:jc w:val="both"/>
        <w:rPr>
          <w:rFonts w:cs="Simplified Arabic"/>
          <w:b/>
          <w:bCs/>
          <w:sz w:val="28"/>
          <w:szCs w:val="28"/>
          <w:rtl/>
          <w:lang w:bidi="ar-IQ"/>
        </w:rPr>
      </w:pPr>
      <w:r w:rsidRPr="00481008">
        <w:rPr>
          <w:rFonts w:cs="Simplified Arabic" w:hint="cs"/>
          <w:b/>
          <w:bCs/>
          <w:sz w:val="28"/>
          <w:szCs w:val="28"/>
          <w:rtl/>
          <w:lang w:bidi="ar-IQ"/>
        </w:rPr>
        <w:t>ثالثا: ولاية البصرة التي كانت تضم</w:t>
      </w:r>
      <w:r w:rsidR="00C12068" w:rsidRPr="00481008">
        <w:rPr>
          <w:rFonts w:cs="Simplified Arabic" w:hint="cs"/>
          <w:b/>
          <w:bCs/>
          <w:sz w:val="28"/>
          <w:szCs w:val="28"/>
          <w:rtl/>
          <w:lang w:bidi="ar-IQ"/>
        </w:rPr>
        <w:t xml:space="preserve"> اربعة سناجق هي:</w:t>
      </w:r>
    </w:p>
    <w:p w:rsidR="00F14A4A" w:rsidRPr="00971884" w:rsidRDefault="00F14A4A" w:rsidP="006E7635">
      <w:pPr>
        <w:numPr>
          <w:ilvl w:val="0"/>
          <w:numId w:val="3"/>
        </w:numPr>
        <w:spacing w:after="0" w:line="240" w:lineRule="auto"/>
        <w:jc w:val="both"/>
        <w:rPr>
          <w:rFonts w:cs="Simplified Arabic"/>
          <w:sz w:val="28"/>
          <w:szCs w:val="28"/>
          <w:rtl/>
          <w:lang w:bidi="ar-IQ"/>
        </w:rPr>
      </w:pPr>
      <w:r w:rsidRPr="00971884">
        <w:rPr>
          <w:rFonts w:cs="Simplified Arabic"/>
          <w:sz w:val="28"/>
          <w:szCs w:val="28"/>
          <w:rtl/>
          <w:lang w:bidi="ar-IQ"/>
        </w:rPr>
        <w:lastRenderedPageBreak/>
        <w:t>سنجق ال</w:t>
      </w:r>
      <w:r w:rsidRPr="00971884">
        <w:rPr>
          <w:rFonts w:cs="Simplified Arabic" w:hint="cs"/>
          <w:sz w:val="28"/>
          <w:szCs w:val="28"/>
          <w:rtl/>
          <w:lang w:bidi="ar-IQ"/>
        </w:rPr>
        <w:t>بصرة</w:t>
      </w:r>
      <w:r w:rsidRPr="00971884">
        <w:rPr>
          <w:rFonts w:cs="Simplified Arabic"/>
          <w:sz w:val="28"/>
          <w:szCs w:val="28"/>
          <w:rtl/>
          <w:lang w:bidi="ar-IQ"/>
        </w:rPr>
        <w:t xml:space="preserve"> وتتبعه اقضية</w:t>
      </w:r>
      <w:r w:rsidR="00C12068" w:rsidRPr="00971884">
        <w:rPr>
          <w:rFonts w:cs="Simplified Arabic" w:hint="cs"/>
          <w:sz w:val="28"/>
          <w:szCs w:val="28"/>
          <w:rtl/>
          <w:lang w:bidi="ar-IQ"/>
        </w:rPr>
        <w:t xml:space="preserve"> (</w:t>
      </w:r>
      <w:r w:rsidR="00603DC2" w:rsidRPr="00971884">
        <w:rPr>
          <w:rFonts w:cs="Simplified Arabic" w:hint="cs"/>
          <w:sz w:val="28"/>
          <w:szCs w:val="28"/>
          <w:rtl/>
          <w:lang w:bidi="ar-IQ"/>
        </w:rPr>
        <w:t>القرنة والفاو والكويت)</w:t>
      </w:r>
    </w:p>
    <w:p w:rsidR="00F14A4A" w:rsidRPr="00971884" w:rsidRDefault="00F14A4A" w:rsidP="00481008">
      <w:pPr>
        <w:numPr>
          <w:ilvl w:val="0"/>
          <w:numId w:val="3"/>
        </w:numPr>
        <w:spacing w:after="0" w:line="240" w:lineRule="auto"/>
        <w:jc w:val="both"/>
        <w:rPr>
          <w:rFonts w:cs="Simplified Arabic"/>
          <w:sz w:val="28"/>
          <w:szCs w:val="28"/>
          <w:lang w:bidi="ar-IQ"/>
        </w:rPr>
      </w:pPr>
      <w:r w:rsidRPr="00971884">
        <w:rPr>
          <w:rFonts w:cs="Simplified Arabic"/>
          <w:sz w:val="28"/>
          <w:szCs w:val="28"/>
          <w:rtl/>
          <w:lang w:bidi="ar-IQ"/>
        </w:rPr>
        <w:t>سنجق ال</w:t>
      </w:r>
      <w:r w:rsidRPr="00971884">
        <w:rPr>
          <w:rFonts w:cs="Simplified Arabic" w:hint="cs"/>
          <w:sz w:val="28"/>
          <w:szCs w:val="28"/>
          <w:rtl/>
          <w:lang w:bidi="ar-IQ"/>
        </w:rPr>
        <w:t>عمارة</w:t>
      </w:r>
      <w:r w:rsidRPr="00971884">
        <w:rPr>
          <w:rFonts w:cs="Simplified Arabic"/>
          <w:sz w:val="28"/>
          <w:szCs w:val="28"/>
          <w:rtl/>
          <w:lang w:bidi="ar-IQ"/>
        </w:rPr>
        <w:t xml:space="preserve"> وتتبعه اقضية</w:t>
      </w:r>
      <w:r w:rsidR="00603DC2" w:rsidRPr="00971884">
        <w:rPr>
          <w:rFonts w:cs="Simplified Arabic" w:hint="cs"/>
          <w:sz w:val="28"/>
          <w:szCs w:val="28"/>
          <w:rtl/>
          <w:lang w:bidi="ar-IQ"/>
        </w:rPr>
        <w:t xml:space="preserve"> ( دويريج</w:t>
      </w:r>
      <w:r w:rsidR="00481008">
        <w:rPr>
          <w:rFonts w:cs="Simplified Arabic" w:hint="cs"/>
          <w:sz w:val="28"/>
          <w:szCs w:val="28"/>
          <w:rtl/>
          <w:lang w:bidi="ar-IQ"/>
        </w:rPr>
        <w:t xml:space="preserve"> </w:t>
      </w:r>
      <w:r w:rsidR="00603DC2" w:rsidRPr="00971884">
        <w:rPr>
          <w:rFonts w:cs="Simplified Arabic" w:hint="cs"/>
          <w:sz w:val="28"/>
          <w:szCs w:val="28"/>
          <w:rtl/>
          <w:lang w:bidi="ar-IQ"/>
        </w:rPr>
        <w:t>وقلعة ص</w:t>
      </w:r>
      <w:r w:rsidR="003B1F36">
        <w:rPr>
          <w:rFonts w:cs="Simplified Arabic" w:hint="cs"/>
          <w:sz w:val="28"/>
          <w:szCs w:val="28"/>
          <w:rtl/>
          <w:lang w:bidi="ar-IQ"/>
        </w:rPr>
        <w:t>ا</w:t>
      </w:r>
      <w:r w:rsidR="00603DC2" w:rsidRPr="00971884">
        <w:rPr>
          <w:rFonts w:cs="Simplified Arabic" w:hint="cs"/>
          <w:sz w:val="28"/>
          <w:szCs w:val="28"/>
          <w:rtl/>
          <w:lang w:bidi="ar-IQ"/>
        </w:rPr>
        <w:t>لح والزبير)</w:t>
      </w:r>
    </w:p>
    <w:p w:rsidR="00F14A4A" w:rsidRPr="00971884" w:rsidRDefault="00F14A4A" w:rsidP="006E7635">
      <w:pPr>
        <w:numPr>
          <w:ilvl w:val="0"/>
          <w:numId w:val="3"/>
        </w:numPr>
        <w:spacing w:after="0" w:line="240" w:lineRule="auto"/>
        <w:jc w:val="both"/>
        <w:rPr>
          <w:rFonts w:cs="Simplified Arabic"/>
          <w:sz w:val="28"/>
          <w:szCs w:val="28"/>
          <w:lang w:bidi="ar-IQ"/>
        </w:rPr>
      </w:pPr>
      <w:r w:rsidRPr="00971884">
        <w:rPr>
          <w:rFonts w:cs="Simplified Arabic"/>
          <w:sz w:val="28"/>
          <w:szCs w:val="28"/>
          <w:rtl/>
          <w:lang w:bidi="ar-IQ"/>
        </w:rPr>
        <w:t>سنجق الم</w:t>
      </w:r>
      <w:r w:rsidRPr="00971884">
        <w:rPr>
          <w:rFonts w:cs="Simplified Arabic" w:hint="cs"/>
          <w:sz w:val="28"/>
          <w:szCs w:val="28"/>
          <w:rtl/>
          <w:lang w:bidi="ar-IQ"/>
        </w:rPr>
        <w:t>نتفك</w:t>
      </w:r>
      <w:r w:rsidRPr="00971884">
        <w:rPr>
          <w:rFonts w:cs="Simplified Arabic"/>
          <w:sz w:val="28"/>
          <w:szCs w:val="28"/>
          <w:rtl/>
          <w:lang w:bidi="ar-IQ"/>
        </w:rPr>
        <w:t xml:space="preserve"> وتتبعه اقضية</w:t>
      </w:r>
      <w:r w:rsidR="00603DC2" w:rsidRPr="00971884">
        <w:rPr>
          <w:rFonts w:cs="Simplified Arabic" w:hint="cs"/>
          <w:sz w:val="28"/>
          <w:szCs w:val="28"/>
          <w:rtl/>
          <w:lang w:bidi="ar-IQ"/>
        </w:rPr>
        <w:t xml:space="preserve"> (مركز الناصرية والشطرة وسوق الشيوخ والحي)</w:t>
      </w:r>
    </w:p>
    <w:p w:rsidR="00F14A4A" w:rsidRPr="00971884" w:rsidRDefault="00F14A4A" w:rsidP="006E7635">
      <w:pPr>
        <w:numPr>
          <w:ilvl w:val="0"/>
          <w:numId w:val="3"/>
        </w:numPr>
        <w:spacing w:after="0" w:line="240" w:lineRule="auto"/>
        <w:jc w:val="both"/>
        <w:rPr>
          <w:rFonts w:cs="Simplified Arabic"/>
          <w:sz w:val="28"/>
          <w:szCs w:val="28"/>
          <w:lang w:bidi="ar-IQ"/>
        </w:rPr>
      </w:pPr>
      <w:r w:rsidRPr="00971884">
        <w:rPr>
          <w:rFonts w:cs="Simplified Arabic"/>
          <w:sz w:val="28"/>
          <w:szCs w:val="28"/>
          <w:rtl/>
          <w:lang w:bidi="ar-IQ"/>
        </w:rPr>
        <w:t>سنجق ال</w:t>
      </w:r>
      <w:r w:rsidRPr="00971884">
        <w:rPr>
          <w:rFonts w:cs="Simplified Arabic" w:hint="cs"/>
          <w:sz w:val="28"/>
          <w:szCs w:val="28"/>
          <w:rtl/>
          <w:lang w:bidi="ar-IQ"/>
        </w:rPr>
        <w:t>احساء</w:t>
      </w:r>
      <w:r w:rsidRPr="00971884">
        <w:rPr>
          <w:rFonts w:cs="Simplified Arabic"/>
          <w:sz w:val="28"/>
          <w:szCs w:val="28"/>
          <w:rtl/>
          <w:lang w:bidi="ar-IQ"/>
        </w:rPr>
        <w:t xml:space="preserve"> وتتبعه اقضية</w:t>
      </w:r>
      <w:r w:rsidR="00603DC2" w:rsidRPr="00971884">
        <w:rPr>
          <w:rFonts w:cs="Simplified Arabic" w:hint="cs"/>
          <w:sz w:val="28"/>
          <w:szCs w:val="28"/>
          <w:rtl/>
          <w:lang w:bidi="ar-IQ"/>
        </w:rPr>
        <w:t xml:space="preserve"> (الهفوف والقطيف والقطر).</w:t>
      </w:r>
    </w:p>
    <w:p w:rsidR="00481008" w:rsidRDefault="00481008" w:rsidP="006E7635">
      <w:pPr>
        <w:spacing w:after="0" w:line="240" w:lineRule="auto"/>
        <w:rPr>
          <w:rFonts w:cs="Simplified Arabic"/>
          <w:sz w:val="28"/>
          <w:szCs w:val="28"/>
          <w:rtl/>
          <w:lang w:bidi="ar-IQ"/>
        </w:rPr>
      </w:pPr>
    </w:p>
    <w:p w:rsidR="00F14A4A" w:rsidRPr="00971884" w:rsidRDefault="00F14A4A" w:rsidP="00481008">
      <w:pPr>
        <w:spacing w:after="0" w:line="240" w:lineRule="auto"/>
        <w:ind w:firstLine="360"/>
        <w:jc w:val="lowKashida"/>
        <w:rPr>
          <w:rFonts w:cs="Simplified Arabic"/>
          <w:sz w:val="28"/>
          <w:szCs w:val="28"/>
          <w:rtl/>
          <w:lang w:bidi="ar-IQ"/>
        </w:rPr>
      </w:pPr>
      <w:r w:rsidRPr="00971884">
        <w:rPr>
          <w:rFonts w:cs="Simplified Arabic" w:hint="cs"/>
          <w:sz w:val="28"/>
          <w:szCs w:val="28"/>
          <w:rtl/>
          <w:lang w:bidi="ar-IQ"/>
        </w:rPr>
        <w:t>والتقسيم الاداري المذكور</w:t>
      </w:r>
      <w:r w:rsidR="00603DC2" w:rsidRPr="00971884">
        <w:rPr>
          <w:rFonts w:cs="Simplified Arabic" w:hint="cs"/>
          <w:sz w:val="28"/>
          <w:szCs w:val="28"/>
          <w:rtl/>
          <w:lang w:bidi="ar-IQ"/>
        </w:rPr>
        <w:t xml:space="preserve"> الذي استقر منذ عام 1879 واستمر حتى سقوط الدولة العثمانية يفند الادعاءات التي يروجها بعض الكتاب الم</w:t>
      </w:r>
      <w:r w:rsidR="00481008">
        <w:rPr>
          <w:rFonts w:cs="Simplified Arabic" w:hint="cs"/>
          <w:sz w:val="28"/>
          <w:szCs w:val="28"/>
          <w:rtl/>
          <w:lang w:bidi="ar-IQ"/>
        </w:rPr>
        <w:t>غ</w:t>
      </w:r>
      <w:r w:rsidR="00603DC2" w:rsidRPr="00971884">
        <w:rPr>
          <w:rFonts w:cs="Simplified Arabic" w:hint="cs"/>
          <w:sz w:val="28"/>
          <w:szCs w:val="28"/>
          <w:rtl/>
          <w:lang w:bidi="ar-IQ"/>
        </w:rPr>
        <w:t xml:space="preserve">رضين بخصوص ولاية الموصل من انها الحقت بالعراق بعد تكوين الدولة العراقية الحديثة سنة 1921 بل ويشير الى امتداد حدود العراق </w:t>
      </w:r>
      <w:r w:rsidR="00EE1BA1" w:rsidRPr="00971884">
        <w:rPr>
          <w:rFonts w:cs="Simplified Arabic" w:hint="cs"/>
          <w:sz w:val="28"/>
          <w:szCs w:val="28"/>
          <w:rtl/>
          <w:lang w:bidi="ar-IQ"/>
        </w:rPr>
        <w:t>ليشمل مناطق الخليج العربي الممتدة من الكويت الى قطر</w:t>
      </w:r>
      <w:r w:rsidR="00481008">
        <w:rPr>
          <w:rFonts w:cs="Simplified Arabic" w:hint="cs"/>
          <w:sz w:val="28"/>
          <w:szCs w:val="28"/>
          <w:rtl/>
          <w:lang w:bidi="ar-IQ"/>
        </w:rPr>
        <w:t>،</w:t>
      </w:r>
      <w:r w:rsidR="00EE1BA1" w:rsidRPr="00971884">
        <w:rPr>
          <w:rFonts w:cs="Simplified Arabic" w:hint="cs"/>
          <w:sz w:val="28"/>
          <w:szCs w:val="28"/>
          <w:rtl/>
          <w:lang w:bidi="ar-IQ"/>
        </w:rPr>
        <w:t xml:space="preserve"> وفي مراحل سابقة كانت تمتد الى حلوان وقصر شيرين وخوز</w:t>
      </w:r>
      <w:r w:rsidR="00481008">
        <w:rPr>
          <w:rFonts w:cs="Simplified Arabic" w:hint="cs"/>
          <w:sz w:val="28"/>
          <w:szCs w:val="28"/>
          <w:rtl/>
          <w:lang w:bidi="ar-IQ"/>
        </w:rPr>
        <w:t>س</w:t>
      </w:r>
      <w:r w:rsidR="00EE1BA1" w:rsidRPr="00971884">
        <w:rPr>
          <w:rFonts w:cs="Simplified Arabic" w:hint="cs"/>
          <w:sz w:val="28"/>
          <w:szCs w:val="28"/>
          <w:rtl/>
          <w:lang w:bidi="ar-IQ"/>
        </w:rPr>
        <w:t>ستان (الاحواز) وجنوبي شرقي تركيا الحالية.</w:t>
      </w:r>
    </w:p>
    <w:p w:rsidR="00F14A4A" w:rsidRPr="00971884" w:rsidRDefault="00F14A4A" w:rsidP="00481008">
      <w:pPr>
        <w:spacing w:after="0" w:line="240" w:lineRule="auto"/>
        <w:ind w:firstLine="360"/>
        <w:jc w:val="lowKashida"/>
        <w:rPr>
          <w:rFonts w:cs="Simplified Arabic"/>
          <w:sz w:val="28"/>
          <w:szCs w:val="28"/>
          <w:rtl/>
          <w:lang w:bidi="ar-IQ"/>
        </w:rPr>
      </w:pPr>
      <w:r w:rsidRPr="00971884">
        <w:rPr>
          <w:rFonts w:cs="Simplified Arabic" w:hint="cs"/>
          <w:sz w:val="28"/>
          <w:szCs w:val="28"/>
          <w:rtl/>
          <w:lang w:bidi="ar-IQ"/>
        </w:rPr>
        <w:t xml:space="preserve">وقد ادخلت على نظام مدحت باشا </w:t>
      </w:r>
      <w:r w:rsidR="00EE1BA1" w:rsidRPr="00971884">
        <w:rPr>
          <w:rFonts w:cs="Simplified Arabic" w:hint="cs"/>
          <w:sz w:val="28"/>
          <w:szCs w:val="28"/>
          <w:rtl/>
          <w:lang w:bidi="ar-IQ"/>
        </w:rPr>
        <w:t>بعض التعديلات الادارية قبل الحرب العالمية الاولى بموجب القانونين الصادرين في 17 و18 من ربيع الاخر سنة 1330-1331هـ/1912-1913م</w:t>
      </w:r>
      <w:r w:rsidR="0028419F" w:rsidRPr="00971884">
        <w:rPr>
          <w:rFonts w:cs="Simplified Arabic" w:hint="cs"/>
          <w:sz w:val="28"/>
          <w:szCs w:val="28"/>
          <w:rtl/>
          <w:lang w:bidi="ar-IQ"/>
        </w:rPr>
        <w:t xml:space="preserve"> </w:t>
      </w:r>
      <w:r w:rsidR="00EE1BA1" w:rsidRPr="00971884">
        <w:rPr>
          <w:rFonts w:cs="Simplified Arabic" w:hint="cs"/>
          <w:sz w:val="28"/>
          <w:szCs w:val="28"/>
          <w:rtl/>
          <w:lang w:bidi="ar-IQ"/>
        </w:rPr>
        <w:t xml:space="preserve">حيث اعيد تنظيم التشكيلات </w:t>
      </w:r>
      <w:r w:rsidR="0028419F" w:rsidRPr="00971884">
        <w:rPr>
          <w:rFonts w:cs="Simplified Arabic" w:hint="cs"/>
          <w:sz w:val="28"/>
          <w:szCs w:val="28"/>
          <w:rtl/>
          <w:lang w:bidi="ar-IQ"/>
        </w:rPr>
        <w:t>الادارية</w:t>
      </w:r>
      <w:r w:rsidR="00481008">
        <w:rPr>
          <w:rFonts w:cs="Simplified Arabic" w:hint="cs"/>
          <w:sz w:val="28"/>
          <w:szCs w:val="28"/>
          <w:rtl/>
          <w:lang w:bidi="ar-IQ"/>
        </w:rPr>
        <w:t>.</w:t>
      </w:r>
      <w:r w:rsidR="0028419F" w:rsidRPr="00971884">
        <w:rPr>
          <w:rFonts w:cs="Simplified Arabic" w:hint="cs"/>
          <w:sz w:val="28"/>
          <w:szCs w:val="28"/>
          <w:rtl/>
          <w:lang w:bidi="ar-IQ"/>
        </w:rPr>
        <w:t xml:space="preserve"> فمثلا بقيت ولاية البصرة تتكون من اربعة الوية (سناجق) لكن جرت بعض التعديلات على اقضية تلك الالوية</w:t>
      </w:r>
      <w:r w:rsidR="0028419F" w:rsidRPr="00971884">
        <w:rPr>
          <w:rFonts w:cs="Simplified Arabic" w:hint="cs"/>
          <w:sz w:val="28"/>
          <w:szCs w:val="28"/>
          <w:vertAlign w:val="superscript"/>
          <w:rtl/>
          <w:lang w:bidi="ar-IQ"/>
        </w:rPr>
        <w:t>(38)</w:t>
      </w:r>
      <w:r w:rsidR="00481008">
        <w:rPr>
          <w:rFonts w:cs="Simplified Arabic" w:hint="cs"/>
          <w:sz w:val="28"/>
          <w:szCs w:val="28"/>
          <w:rtl/>
          <w:lang w:bidi="ar-IQ"/>
        </w:rPr>
        <w:t>،</w:t>
      </w:r>
      <w:r w:rsidR="0028419F" w:rsidRPr="00971884">
        <w:rPr>
          <w:rFonts w:cs="Simplified Arabic" w:hint="cs"/>
          <w:sz w:val="28"/>
          <w:szCs w:val="28"/>
          <w:rtl/>
          <w:lang w:bidi="ar-IQ"/>
        </w:rPr>
        <w:t xml:space="preserve"> وينطبق الامر ذاته على ولايتي بغداد والموصل</w:t>
      </w:r>
      <w:r w:rsidR="0028419F" w:rsidRPr="00971884">
        <w:rPr>
          <w:rFonts w:cs="Simplified Arabic" w:hint="cs"/>
          <w:sz w:val="28"/>
          <w:szCs w:val="28"/>
          <w:vertAlign w:val="superscript"/>
          <w:rtl/>
          <w:lang w:bidi="ar-IQ"/>
        </w:rPr>
        <w:t>(39)</w:t>
      </w:r>
    </w:p>
    <w:p w:rsidR="00F14A4A" w:rsidRPr="00971884" w:rsidRDefault="00F14A4A" w:rsidP="003123A0">
      <w:pPr>
        <w:spacing w:after="0" w:line="240" w:lineRule="auto"/>
        <w:ind w:firstLine="360"/>
        <w:jc w:val="lowKashida"/>
        <w:rPr>
          <w:rFonts w:cs="Simplified Arabic"/>
          <w:sz w:val="28"/>
          <w:szCs w:val="28"/>
          <w:rtl/>
          <w:lang w:bidi="ar-IQ"/>
        </w:rPr>
      </w:pPr>
      <w:r w:rsidRPr="00971884">
        <w:rPr>
          <w:rFonts w:cs="Simplified Arabic" w:hint="cs"/>
          <w:sz w:val="28"/>
          <w:szCs w:val="28"/>
          <w:rtl/>
          <w:lang w:bidi="ar-IQ"/>
        </w:rPr>
        <w:t>وخلال الحرب العالمية الاولى</w:t>
      </w:r>
      <w:r w:rsidR="00EE1BA1" w:rsidRPr="00971884">
        <w:rPr>
          <w:rFonts w:cs="Simplified Arabic" w:hint="cs"/>
          <w:sz w:val="28"/>
          <w:szCs w:val="28"/>
          <w:rtl/>
          <w:lang w:bidi="ar-IQ"/>
        </w:rPr>
        <w:t xml:space="preserve"> (1914-1918) غزت القوات البريطانية العراق واحتلت مدينة بغداد في 11 مايس 1917وتم الاستيلاء على العراق </w:t>
      </w:r>
      <w:r w:rsidR="009B0952" w:rsidRPr="00971884">
        <w:rPr>
          <w:rFonts w:cs="Simplified Arabic" w:hint="cs"/>
          <w:sz w:val="28"/>
          <w:szCs w:val="28"/>
          <w:rtl/>
          <w:lang w:bidi="ar-IQ"/>
        </w:rPr>
        <w:t>سنة 1918 وبذلك انتهى الحكم العثماني وفرض الانتداب البريطاني في 25 نيسان من عام 1920 واقام العراقيون ثورة مسلحة في 30 حزيران من عام 1920</w:t>
      </w:r>
      <w:r w:rsidR="003123A0">
        <w:rPr>
          <w:rFonts w:cs="Simplified Arabic" w:hint="cs"/>
          <w:sz w:val="28"/>
          <w:szCs w:val="28"/>
          <w:rtl/>
          <w:lang w:bidi="ar-IQ"/>
        </w:rPr>
        <w:t>،</w:t>
      </w:r>
      <w:r w:rsidR="009B0952" w:rsidRPr="00971884">
        <w:rPr>
          <w:rFonts w:cs="Simplified Arabic" w:hint="cs"/>
          <w:sz w:val="28"/>
          <w:szCs w:val="28"/>
          <w:rtl/>
          <w:lang w:bidi="ar-IQ"/>
        </w:rPr>
        <w:t xml:space="preserve"> وكنتيجة لها</w:t>
      </w:r>
      <w:r w:rsidRPr="00971884">
        <w:rPr>
          <w:rFonts w:cs="Simplified Arabic" w:hint="cs"/>
          <w:sz w:val="28"/>
          <w:szCs w:val="28"/>
          <w:rtl/>
          <w:lang w:bidi="ar-IQ"/>
        </w:rPr>
        <w:t xml:space="preserve"> </w:t>
      </w:r>
      <w:r w:rsidR="0028419F" w:rsidRPr="00971884">
        <w:rPr>
          <w:rFonts w:cs="Simplified Arabic" w:hint="cs"/>
          <w:sz w:val="28"/>
          <w:szCs w:val="28"/>
          <w:rtl/>
          <w:lang w:bidi="ar-IQ"/>
        </w:rPr>
        <w:t xml:space="preserve">شهد العراق قيام الحكم الملكي في اب 1921 وان استمر الانتداب الى عام 1932 حين دخل العراق عصبة الامم واصبح من الناحية القانونية دولة مستقلة. </w:t>
      </w:r>
    </w:p>
    <w:p w:rsidR="00F14A4A" w:rsidRPr="00971884" w:rsidRDefault="00F14A4A" w:rsidP="00386FCA">
      <w:pPr>
        <w:spacing w:after="0" w:line="240" w:lineRule="auto"/>
        <w:ind w:firstLine="360"/>
        <w:jc w:val="lowKashida"/>
        <w:rPr>
          <w:rFonts w:cs="Simplified Arabic"/>
          <w:sz w:val="28"/>
          <w:szCs w:val="28"/>
          <w:rtl/>
          <w:lang w:bidi="ar-IQ"/>
        </w:rPr>
      </w:pPr>
      <w:r w:rsidRPr="00971884">
        <w:rPr>
          <w:rFonts w:cs="Simplified Arabic" w:hint="cs"/>
          <w:sz w:val="28"/>
          <w:szCs w:val="28"/>
          <w:rtl/>
          <w:lang w:bidi="ar-IQ"/>
        </w:rPr>
        <w:t xml:space="preserve">اما التنظيم الاداري فقد استمر ساري المفعول حتى </w:t>
      </w:r>
      <w:r w:rsidR="00EE1BA1" w:rsidRPr="00971884">
        <w:rPr>
          <w:rFonts w:cs="Simplified Arabic" w:hint="cs"/>
          <w:sz w:val="28"/>
          <w:szCs w:val="28"/>
          <w:rtl/>
          <w:lang w:bidi="ar-IQ"/>
        </w:rPr>
        <w:t>انتهاء الحرب العالمية الاولى حيث اعيد تقسيم الوحدات الادارية زمن الاحتلال واصبح العراق يتكون من 14 لواءًا</w:t>
      </w:r>
      <w:r w:rsidR="00386FCA">
        <w:rPr>
          <w:rFonts w:cs="Simplified Arabic" w:hint="cs"/>
          <w:sz w:val="28"/>
          <w:szCs w:val="28"/>
          <w:rtl/>
          <w:lang w:bidi="ar-IQ"/>
        </w:rPr>
        <w:t>،</w:t>
      </w:r>
      <w:r w:rsidR="00EE1BA1" w:rsidRPr="00971884">
        <w:rPr>
          <w:rFonts w:cs="Simplified Arabic" w:hint="cs"/>
          <w:sz w:val="28"/>
          <w:szCs w:val="28"/>
          <w:rtl/>
          <w:lang w:bidi="ar-IQ"/>
        </w:rPr>
        <w:t xml:space="preserve"> ويتألف كل </w:t>
      </w:r>
      <w:r w:rsidR="00386FCA">
        <w:rPr>
          <w:rFonts w:cs="Simplified Arabic" w:hint="cs"/>
          <w:sz w:val="28"/>
          <w:szCs w:val="28"/>
          <w:rtl/>
          <w:lang w:bidi="ar-IQ"/>
        </w:rPr>
        <w:t xml:space="preserve">لواء </w:t>
      </w:r>
      <w:r w:rsidR="0028419F" w:rsidRPr="00971884">
        <w:rPr>
          <w:rFonts w:cs="Simplified Arabic" w:hint="cs"/>
          <w:sz w:val="28"/>
          <w:szCs w:val="28"/>
          <w:rtl/>
          <w:lang w:bidi="ar-IQ"/>
        </w:rPr>
        <w:t xml:space="preserve">من مركز </w:t>
      </w:r>
      <w:r w:rsidR="00386FCA">
        <w:rPr>
          <w:rFonts w:cs="Simplified Arabic" w:hint="cs"/>
          <w:sz w:val="28"/>
          <w:szCs w:val="28"/>
          <w:rtl/>
          <w:lang w:bidi="ar-IQ"/>
        </w:rPr>
        <w:t xml:space="preserve">ومن </w:t>
      </w:r>
      <w:r w:rsidR="0028419F" w:rsidRPr="00971884">
        <w:rPr>
          <w:rFonts w:cs="Simplified Arabic" w:hint="cs"/>
          <w:sz w:val="28"/>
          <w:szCs w:val="28"/>
          <w:rtl/>
          <w:lang w:bidi="ar-IQ"/>
        </w:rPr>
        <w:t>بضعة اقضية وعدة نواحي</w:t>
      </w:r>
      <w:r w:rsidR="00386FCA">
        <w:rPr>
          <w:rFonts w:cs="Simplified Arabic" w:hint="cs"/>
          <w:sz w:val="28"/>
          <w:szCs w:val="28"/>
          <w:rtl/>
          <w:lang w:bidi="ar-IQ"/>
        </w:rPr>
        <w:t xml:space="preserve">، </w:t>
      </w:r>
      <w:r w:rsidR="0028419F" w:rsidRPr="00971884">
        <w:rPr>
          <w:rFonts w:cs="Simplified Arabic" w:hint="cs"/>
          <w:sz w:val="28"/>
          <w:szCs w:val="28"/>
          <w:rtl/>
          <w:lang w:bidi="ar-IQ"/>
        </w:rPr>
        <w:t xml:space="preserve"> يتبع كل ناحية عدد من القرى</w:t>
      </w:r>
      <w:r w:rsidR="00386FCA">
        <w:rPr>
          <w:rFonts w:cs="Simplified Arabic" w:hint="cs"/>
          <w:sz w:val="28"/>
          <w:szCs w:val="28"/>
          <w:rtl/>
          <w:lang w:bidi="ar-IQ"/>
        </w:rPr>
        <w:t>.</w:t>
      </w:r>
      <w:r w:rsidR="0028419F" w:rsidRPr="00971884">
        <w:rPr>
          <w:rFonts w:cs="Simplified Arabic" w:hint="cs"/>
          <w:sz w:val="28"/>
          <w:szCs w:val="28"/>
          <w:rtl/>
          <w:lang w:bidi="ar-IQ"/>
        </w:rPr>
        <w:t xml:space="preserve"> وبغداد هي المرجع الاعلى لمراكز ا</w:t>
      </w:r>
      <w:r w:rsidR="00386FCA">
        <w:rPr>
          <w:rFonts w:cs="Simplified Arabic" w:hint="cs"/>
          <w:sz w:val="28"/>
          <w:szCs w:val="28"/>
          <w:rtl/>
          <w:lang w:bidi="ar-IQ"/>
        </w:rPr>
        <w:t>لأ</w:t>
      </w:r>
      <w:r w:rsidR="0028419F" w:rsidRPr="00971884">
        <w:rPr>
          <w:rFonts w:cs="Simplified Arabic" w:hint="cs"/>
          <w:sz w:val="28"/>
          <w:szCs w:val="28"/>
          <w:rtl/>
          <w:lang w:bidi="ar-IQ"/>
        </w:rPr>
        <w:t>لوية (المتصرفيات) و</w:t>
      </w:r>
      <w:r w:rsidR="00386FCA">
        <w:rPr>
          <w:rFonts w:cs="Simplified Arabic" w:hint="cs"/>
          <w:sz w:val="28"/>
          <w:szCs w:val="28"/>
          <w:rtl/>
          <w:lang w:bidi="ar-IQ"/>
        </w:rPr>
        <w:t>م</w:t>
      </w:r>
      <w:r w:rsidR="0028419F" w:rsidRPr="00971884">
        <w:rPr>
          <w:rFonts w:cs="Simplified Arabic" w:hint="cs"/>
          <w:sz w:val="28"/>
          <w:szCs w:val="28"/>
          <w:rtl/>
          <w:lang w:bidi="ar-IQ"/>
        </w:rPr>
        <w:t>قر الح</w:t>
      </w:r>
      <w:r w:rsidR="00386FCA">
        <w:rPr>
          <w:rFonts w:cs="Simplified Arabic" w:hint="cs"/>
          <w:sz w:val="28"/>
          <w:szCs w:val="28"/>
          <w:rtl/>
          <w:lang w:bidi="ar-IQ"/>
        </w:rPr>
        <w:t>ا</w:t>
      </w:r>
      <w:r w:rsidR="0028419F" w:rsidRPr="00971884">
        <w:rPr>
          <w:rFonts w:cs="Simplified Arabic" w:hint="cs"/>
          <w:sz w:val="28"/>
          <w:szCs w:val="28"/>
          <w:rtl/>
          <w:lang w:bidi="ar-IQ"/>
        </w:rPr>
        <w:t>كم السياسي العام في عهد الاحتلال البريطاني</w:t>
      </w:r>
      <w:r w:rsidR="00386FCA">
        <w:rPr>
          <w:rFonts w:cs="Simplified Arabic" w:hint="cs"/>
          <w:sz w:val="28"/>
          <w:szCs w:val="28"/>
          <w:rtl/>
          <w:lang w:bidi="ar-IQ"/>
        </w:rPr>
        <w:t>،</w:t>
      </w:r>
      <w:r w:rsidR="0028419F" w:rsidRPr="00971884">
        <w:rPr>
          <w:rFonts w:cs="Simplified Arabic" w:hint="cs"/>
          <w:sz w:val="28"/>
          <w:szCs w:val="28"/>
          <w:rtl/>
          <w:lang w:bidi="ar-IQ"/>
        </w:rPr>
        <w:t xml:space="preserve"> والملك في العهد الملكي . وضمت ا</w:t>
      </w:r>
      <w:r w:rsidR="00386FCA">
        <w:rPr>
          <w:rFonts w:cs="Simplified Arabic" w:hint="cs"/>
          <w:sz w:val="28"/>
          <w:szCs w:val="28"/>
          <w:rtl/>
          <w:lang w:bidi="ar-IQ"/>
        </w:rPr>
        <w:t>لأ</w:t>
      </w:r>
      <w:r w:rsidR="0028419F" w:rsidRPr="00971884">
        <w:rPr>
          <w:rFonts w:cs="Simplified Arabic" w:hint="cs"/>
          <w:sz w:val="28"/>
          <w:szCs w:val="28"/>
          <w:rtl/>
          <w:lang w:bidi="ar-IQ"/>
        </w:rPr>
        <w:t>لوية المذكورة 66 قضاءا و174 ناحية احتوت على 9918 قرية</w:t>
      </w:r>
      <w:r w:rsidR="0028419F" w:rsidRPr="00971884">
        <w:rPr>
          <w:rFonts w:cs="Simplified Arabic" w:hint="cs"/>
          <w:sz w:val="28"/>
          <w:szCs w:val="28"/>
          <w:vertAlign w:val="superscript"/>
          <w:rtl/>
          <w:lang w:bidi="ar-IQ"/>
        </w:rPr>
        <w:t>(40)</w:t>
      </w:r>
      <w:r w:rsidR="0028419F" w:rsidRPr="00971884">
        <w:rPr>
          <w:rFonts w:cs="Simplified Arabic" w:hint="cs"/>
          <w:sz w:val="28"/>
          <w:szCs w:val="28"/>
          <w:rtl/>
          <w:lang w:bidi="ar-IQ"/>
        </w:rPr>
        <w:t xml:space="preserve"> وبلغ عدد سكان العراق في عام 1919 نحو 2</w:t>
      </w:r>
      <w:r w:rsidR="00386FCA">
        <w:rPr>
          <w:rFonts w:cs="Simplified Arabic" w:hint="cs"/>
          <w:sz w:val="28"/>
          <w:szCs w:val="28"/>
          <w:rtl/>
          <w:lang w:bidi="ar-IQ"/>
        </w:rPr>
        <w:t>.</w:t>
      </w:r>
      <w:r w:rsidR="0028419F" w:rsidRPr="00971884">
        <w:rPr>
          <w:rFonts w:cs="Simplified Arabic" w:hint="cs"/>
          <w:sz w:val="28"/>
          <w:szCs w:val="28"/>
          <w:rtl/>
          <w:lang w:bidi="ar-IQ"/>
        </w:rPr>
        <w:t>8 مليون نسمة</w:t>
      </w:r>
      <w:r w:rsidR="0028419F" w:rsidRPr="00971884">
        <w:rPr>
          <w:rFonts w:cs="Simplified Arabic" w:hint="cs"/>
          <w:sz w:val="28"/>
          <w:szCs w:val="28"/>
          <w:vertAlign w:val="superscript"/>
          <w:rtl/>
          <w:lang w:bidi="ar-IQ"/>
        </w:rPr>
        <w:t>(41)</w:t>
      </w:r>
      <w:r w:rsidR="0028419F" w:rsidRPr="00971884">
        <w:rPr>
          <w:rFonts w:cs="Simplified Arabic" w:hint="cs"/>
          <w:sz w:val="28"/>
          <w:szCs w:val="28"/>
          <w:rtl/>
          <w:lang w:bidi="ar-IQ"/>
        </w:rPr>
        <w:t xml:space="preserve"> </w:t>
      </w:r>
    </w:p>
    <w:p w:rsidR="00F14A4A" w:rsidRPr="00971884" w:rsidRDefault="00F14A4A" w:rsidP="00386FCA">
      <w:pPr>
        <w:spacing w:after="0" w:line="240" w:lineRule="auto"/>
        <w:ind w:firstLine="360"/>
        <w:jc w:val="lowKashida"/>
        <w:rPr>
          <w:rFonts w:cs="Simplified Arabic"/>
          <w:sz w:val="28"/>
          <w:szCs w:val="28"/>
          <w:rtl/>
          <w:lang w:bidi="ar-IQ"/>
        </w:rPr>
      </w:pPr>
      <w:r w:rsidRPr="00971884">
        <w:rPr>
          <w:rFonts w:cs="Simplified Arabic" w:hint="cs"/>
          <w:sz w:val="28"/>
          <w:szCs w:val="28"/>
          <w:rtl/>
          <w:lang w:bidi="ar-IQ"/>
        </w:rPr>
        <w:t>وبعد تشكيل الحكومة المؤقتة تقرر في 12 كانون الاول من عام 1920 ان يعاد تنظيم التشكيلات</w:t>
      </w:r>
      <w:r w:rsidR="007F4991" w:rsidRPr="00971884">
        <w:rPr>
          <w:rFonts w:cs="Simplified Arabic" w:hint="cs"/>
          <w:sz w:val="28"/>
          <w:szCs w:val="28"/>
          <w:rtl/>
          <w:lang w:bidi="ar-IQ"/>
        </w:rPr>
        <w:t xml:space="preserve"> الادارية.</w:t>
      </w:r>
    </w:p>
    <w:p w:rsidR="00C15484" w:rsidRDefault="00C15484" w:rsidP="00481008">
      <w:pPr>
        <w:spacing w:after="0" w:line="240" w:lineRule="auto"/>
        <w:jc w:val="lowKashida"/>
        <w:rPr>
          <w:rFonts w:cs="Simplified Arabic"/>
          <w:b/>
          <w:bCs/>
          <w:sz w:val="32"/>
          <w:szCs w:val="32"/>
          <w:rtl/>
          <w:lang w:bidi="ar-IQ"/>
        </w:rPr>
      </w:pPr>
    </w:p>
    <w:p w:rsidR="00C15484" w:rsidRDefault="00C15484" w:rsidP="00481008">
      <w:pPr>
        <w:spacing w:after="0" w:line="240" w:lineRule="auto"/>
        <w:jc w:val="lowKashida"/>
        <w:rPr>
          <w:rFonts w:cs="Simplified Arabic"/>
          <w:b/>
          <w:bCs/>
          <w:sz w:val="32"/>
          <w:szCs w:val="32"/>
          <w:rtl/>
          <w:lang w:bidi="ar-IQ"/>
        </w:rPr>
      </w:pPr>
    </w:p>
    <w:p w:rsidR="00F14A4A" w:rsidRPr="00386FCA" w:rsidRDefault="00F14A4A" w:rsidP="00481008">
      <w:pPr>
        <w:spacing w:after="0" w:line="240" w:lineRule="auto"/>
        <w:jc w:val="lowKashida"/>
        <w:rPr>
          <w:rFonts w:cs="Simplified Arabic"/>
          <w:b/>
          <w:bCs/>
          <w:sz w:val="32"/>
          <w:szCs w:val="32"/>
          <w:rtl/>
          <w:lang w:bidi="ar-IQ"/>
        </w:rPr>
      </w:pPr>
      <w:r w:rsidRPr="00386FCA">
        <w:rPr>
          <w:rFonts w:cs="Simplified Arabic" w:hint="cs"/>
          <w:b/>
          <w:bCs/>
          <w:sz w:val="32"/>
          <w:szCs w:val="32"/>
          <w:rtl/>
          <w:lang w:bidi="ar-IQ"/>
        </w:rPr>
        <w:t>النظام الاداري بعد قيام المملكة العراقية</w:t>
      </w:r>
    </w:p>
    <w:p w:rsidR="00386FCA" w:rsidRDefault="00386FCA" w:rsidP="00481008">
      <w:pPr>
        <w:spacing w:after="0" w:line="240" w:lineRule="auto"/>
        <w:jc w:val="lowKashida"/>
        <w:rPr>
          <w:rFonts w:cs="Simplified Arabic"/>
          <w:sz w:val="28"/>
          <w:szCs w:val="28"/>
          <w:rtl/>
          <w:lang w:bidi="ar-IQ"/>
        </w:rPr>
      </w:pPr>
    </w:p>
    <w:p w:rsidR="00F14A4A" w:rsidRPr="00971884" w:rsidRDefault="00F14A4A" w:rsidP="003123A0">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بعد قيام النظام الملكي في العراق</w:t>
      </w:r>
      <w:r w:rsidR="007F4991" w:rsidRPr="00971884">
        <w:rPr>
          <w:rFonts w:cs="Simplified Arabic" w:hint="cs"/>
          <w:sz w:val="28"/>
          <w:szCs w:val="28"/>
          <w:rtl/>
          <w:lang w:bidi="ar-IQ"/>
        </w:rPr>
        <w:t xml:space="preserve"> سنة 1921 ثبتت التقسيمات الادارية الاربعة عشر</w:t>
      </w:r>
      <w:r w:rsidR="00386FCA">
        <w:rPr>
          <w:rFonts w:cs="Simplified Arabic" w:hint="cs"/>
          <w:sz w:val="28"/>
          <w:szCs w:val="28"/>
          <w:rtl/>
          <w:lang w:bidi="ar-IQ"/>
        </w:rPr>
        <w:t>،</w:t>
      </w:r>
      <w:r w:rsidR="007F4991" w:rsidRPr="00971884">
        <w:rPr>
          <w:rFonts w:cs="Simplified Arabic" w:hint="cs"/>
          <w:sz w:val="28"/>
          <w:szCs w:val="28"/>
          <w:rtl/>
          <w:lang w:bidi="ar-IQ"/>
        </w:rPr>
        <w:t xml:space="preserve"> ولكل منها اقضيتها ونواحيها</w:t>
      </w:r>
      <w:r w:rsidR="003123A0">
        <w:rPr>
          <w:rFonts w:cs="Simplified Arabic" w:hint="cs"/>
          <w:sz w:val="28"/>
          <w:szCs w:val="28"/>
          <w:rtl/>
          <w:lang w:bidi="ar-IQ"/>
        </w:rPr>
        <w:t>.</w:t>
      </w:r>
      <w:r w:rsidR="007F4991" w:rsidRPr="00971884">
        <w:rPr>
          <w:rFonts w:cs="Simplified Arabic" w:hint="cs"/>
          <w:sz w:val="28"/>
          <w:szCs w:val="28"/>
          <w:rtl/>
          <w:lang w:bidi="ar-IQ"/>
        </w:rPr>
        <w:t xml:space="preserve"> وتم استحداث تلك الوحدات با</w:t>
      </w:r>
      <w:r w:rsidR="003123A0">
        <w:rPr>
          <w:rFonts w:cs="Simplified Arabic" w:hint="cs"/>
          <w:sz w:val="28"/>
          <w:szCs w:val="28"/>
          <w:rtl/>
          <w:lang w:bidi="ar-IQ"/>
        </w:rPr>
        <w:t>ر</w:t>
      </w:r>
      <w:r w:rsidR="007F4991" w:rsidRPr="00971884">
        <w:rPr>
          <w:rFonts w:cs="Simplified Arabic" w:hint="cs"/>
          <w:sz w:val="28"/>
          <w:szCs w:val="28"/>
          <w:rtl/>
          <w:lang w:bidi="ar-IQ"/>
        </w:rPr>
        <w:t>ا</w:t>
      </w:r>
      <w:r w:rsidR="00386FCA">
        <w:rPr>
          <w:rFonts w:cs="Simplified Arabic" w:hint="cs"/>
          <w:sz w:val="28"/>
          <w:szCs w:val="28"/>
          <w:rtl/>
          <w:lang w:bidi="ar-IQ"/>
        </w:rPr>
        <w:t>د</w:t>
      </w:r>
      <w:r w:rsidR="007F4991" w:rsidRPr="00971884">
        <w:rPr>
          <w:rFonts w:cs="Simplified Arabic" w:hint="cs"/>
          <w:sz w:val="28"/>
          <w:szCs w:val="28"/>
          <w:rtl/>
          <w:lang w:bidi="ar-IQ"/>
        </w:rPr>
        <w:t>ة ملكية او قبل ذلك بفرمان عثماني.</w:t>
      </w:r>
    </w:p>
    <w:p w:rsidR="00F14A4A" w:rsidRPr="00971884" w:rsidRDefault="00F14A4A" w:rsidP="00386FCA">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والالوية التي اصبح العراق يتكون منها</w:t>
      </w:r>
      <w:r w:rsidR="00386FCA">
        <w:rPr>
          <w:rFonts w:cs="Simplified Arabic" w:hint="cs"/>
          <w:sz w:val="28"/>
          <w:szCs w:val="28"/>
          <w:rtl/>
          <w:lang w:bidi="ar-IQ"/>
        </w:rPr>
        <w:t>،</w:t>
      </w:r>
      <w:r w:rsidR="007F4991" w:rsidRPr="00971884">
        <w:rPr>
          <w:rFonts w:cs="Simplified Arabic" w:hint="cs"/>
          <w:sz w:val="28"/>
          <w:szCs w:val="28"/>
          <w:rtl/>
          <w:lang w:bidi="ar-IQ"/>
        </w:rPr>
        <w:t xml:space="preserve"> فيها  11 لواء</w:t>
      </w:r>
      <w:r w:rsidR="00386FCA">
        <w:rPr>
          <w:rFonts w:cs="Simplified Arabic" w:hint="cs"/>
          <w:sz w:val="28"/>
          <w:szCs w:val="28"/>
          <w:rtl/>
          <w:lang w:bidi="ar-IQ"/>
        </w:rPr>
        <w:t>اً</w:t>
      </w:r>
      <w:r w:rsidR="007F4991" w:rsidRPr="00971884">
        <w:rPr>
          <w:rFonts w:cs="Simplified Arabic" w:hint="cs"/>
          <w:sz w:val="28"/>
          <w:szCs w:val="28"/>
          <w:rtl/>
          <w:lang w:bidi="ar-IQ"/>
        </w:rPr>
        <w:t xml:space="preserve"> حدوديا امتدت الى الحدود الدولية مع الاقطار المجاورة وثلاثة الوية داخلية  هي: الحلة</w:t>
      </w:r>
      <w:r w:rsidR="00386FCA">
        <w:rPr>
          <w:rFonts w:cs="Simplified Arabic" w:hint="cs"/>
          <w:sz w:val="28"/>
          <w:szCs w:val="28"/>
          <w:rtl/>
          <w:lang w:bidi="ar-IQ"/>
        </w:rPr>
        <w:t xml:space="preserve">، </w:t>
      </w:r>
      <w:r w:rsidR="007F4991" w:rsidRPr="00971884">
        <w:rPr>
          <w:rFonts w:cs="Simplified Arabic" w:hint="cs"/>
          <w:sz w:val="28"/>
          <w:szCs w:val="28"/>
          <w:rtl/>
          <w:lang w:bidi="ar-IQ"/>
        </w:rPr>
        <w:t xml:space="preserve">بغداد </w:t>
      </w:r>
      <w:r w:rsidR="00386FCA">
        <w:rPr>
          <w:rFonts w:cs="Simplified Arabic" w:hint="cs"/>
          <w:sz w:val="28"/>
          <w:szCs w:val="28"/>
          <w:rtl/>
          <w:lang w:bidi="ar-IQ"/>
        </w:rPr>
        <w:t>،</w:t>
      </w:r>
      <w:r w:rsidR="007F4991" w:rsidRPr="00971884">
        <w:rPr>
          <w:rFonts w:cs="Simplified Arabic" w:hint="cs"/>
          <w:sz w:val="28"/>
          <w:szCs w:val="28"/>
          <w:rtl/>
          <w:lang w:bidi="ar-IQ"/>
        </w:rPr>
        <w:t xml:space="preserve"> كركوك.</w:t>
      </w:r>
    </w:p>
    <w:p w:rsidR="00EE1BA1" w:rsidRPr="00971884" w:rsidRDefault="00EE1BA1" w:rsidP="00E64A1A">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 xml:space="preserve">وتظهر الالوية الاربعة عشر </w:t>
      </w:r>
      <w:r w:rsidR="00386FCA">
        <w:rPr>
          <w:rFonts w:cs="Simplified Arabic" w:hint="cs"/>
          <w:sz w:val="28"/>
          <w:szCs w:val="28"/>
          <w:rtl/>
          <w:lang w:bidi="ar-IQ"/>
        </w:rPr>
        <w:t>ال</w:t>
      </w:r>
      <w:r w:rsidRPr="00971884">
        <w:rPr>
          <w:rFonts w:cs="Simplified Arabic" w:hint="cs"/>
          <w:sz w:val="28"/>
          <w:szCs w:val="28"/>
          <w:rtl/>
          <w:lang w:bidi="ar-IQ"/>
        </w:rPr>
        <w:t xml:space="preserve">مذكورة في خارطة المملكة العراقية لسنة 1929 </w:t>
      </w:r>
      <w:r w:rsidRPr="00971884">
        <w:rPr>
          <w:rFonts w:cs="Simplified Arabic" w:hint="cs"/>
          <w:sz w:val="28"/>
          <w:szCs w:val="28"/>
          <w:vertAlign w:val="superscript"/>
          <w:rtl/>
          <w:lang w:bidi="ar-IQ"/>
        </w:rPr>
        <w:t>(42)</w:t>
      </w:r>
      <w:r w:rsidR="007D25E4" w:rsidRPr="00971884">
        <w:rPr>
          <w:rFonts w:cs="Simplified Arabic" w:hint="cs"/>
          <w:sz w:val="28"/>
          <w:szCs w:val="28"/>
          <w:rtl/>
          <w:lang w:bidi="ar-IQ"/>
        </w:rPr>
        <w:t xml:space="preserve"> (انظر شكل</w:t>
      </w:r>
      <w:r w:rsidR="00E64A1A">
        <w:rPr>
          <w:rFonts w:cs="Simplified Arabic" w:hint="cs"/>
          <w:sz w:val="28"/>
          <w:szCs w:val="28"/>
          <w:rtl/>
          <w:lang w:bidi="ar-IQ"/>
        </w:rPr>
        <w:t>3</w:t>
      </w:r>
      <w:r w:rsidRPr="00971884">
        <w:rPr>
          <w:rFonts w:cs="Simplified Arabic" w:hint="cs"/>
          <w:sz w:val="28"/>
          <w:szCs w:val="28"/>
          <w:rtl/>
          <w:lang w:bidi="ar-IQ"/>
        </w:rPr>
        <w:t xml:space="preserve">). كذلك تظهر الخارطة نفسها في دليل المملكة العراقية لسنة 1935-1936 </w:t>
      </w:r>
      <w:r w:rsidRPr="00971884">
        <w:rPr>
          <w:rFonts w:cs="Simplified Arabic" w:hint="cs"/>
          <w:sz w:val="28"/>
          <w:szCs w:val="28"/>
          <w:vertAlign w:val="superscript"/>
          <w:rtl/>
          <w:lang w:bidi="ar-IQ"/>
        </w:rPr>
        <w:t>(43)</w:t>
      </w:r>
      <w:r w:rsidR="007D25E4" w:rsidRPr="00971884">
        <w:rPr>
          <w:rFonts w:cs="Simplified Arabic" w:hint="cs"/>
          <w:sz w:val="28"/>
          <w:szCs w:val="28"/>
          <w:rtl/>
          <w:lang w:bidi="ar-IQ"/>
        </w:rPr>
        <w:t xml:space="preserve"> (انظر شكل </w:t>
      </w:r>
      <w:r w:rsidR="00E64A1A">
        <w:rPr>
          <w:rFonts w:cs="Simplified Arabic" w:hint="cs"/>
          <w:sz w:val="28"/>
          <w:szCs w:val="28"/>
          <w:rtl/>
          <w:lang w:bidi="ar-IQ"/>
        </w:rPr>
        <w:t>4</w:t>
      </w:r>
      <w:r w:rsidR="007D25E4" w:rsidRPr="00971884">
        <w:rPr>
          <w:rFonts w:cs="Simplified Arabic" w:hint="cs"/>
          <w:sz w:val="28"/>
          <w:szCs w:val="28"/>
          <w:rtl/>
          <w:lang w:bidi="ar-IQ"/>
        </w:rPr>
        <w:t>).</w:t>
      </w:r>
    </w:p>
    <w:p w:rsidR="00F14A4A" w:rsidRPr="00971884" w:rsidRDefault="00F14A4A" w:rsidP="0027659F">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 xml:space="preserve">وفي السنوات اللاحقة حصل تغير </w:t>
      </w:r>
      <w:r w:rsidR="007D25E4" w:rsidRPr="00971884">
        <w:rPr>
          <w:rFonts w:cs="Simplified Arabic" w:hint="cs"/>
          <w:sz w:val="28"/>
          <w:szCs w:val="28"/>
          <w:rtl/>
          <w:lang w:bidi="ar-IQ"/>
        </w:rPr>
        <w:t>في حدود الالوية الغربية بسبب استحداث ثلاث بوا</w:t>
      </w:r>
      <w:r w:rsidR="00386FCA">
        <w:rPr>
          <w:rFonts w:cs="Simplified Arabic" w:hint="cs"/>
          <w:sz w:val="28"/>
          <w:szCs w:val="28"/>
          <w:rtl/>
          <w:lang w:bidi="ar-IQ"/>
        </w:rPr>
        <w:t>د</w:t>
      </w:r>
      <w:r w:rsidR="007D25E4" w:rsidRPr="00971884">
        <w:rPr>
          <w:rFonts w:cs="Simplified Arabic" w:hint="cs"/>
          <w:sz w:val="28"/>
          <w:szCs w:val="28"/>
          <w:rtl/>
          <w:lang w:bidi="ar-IQ"/>
        </w:rPr>
        <w:t>ي</w:t>
      </w:r>
      <w:r w:rsidR="00386FCA">
        <w:rPr>
          <w:rFonts w:cs="Simplified Arabic" w:hint="cs"/>
          <w:sz w:val="28"/>
          <w:szCs w:val="28"/>
          <w:rtl/>
          <w:lang w:bidi="ar-IQ"/>
        </w:rPr>
        <w:t>،</w:t>
      </w:r>
      <w:r w:rsidR="007D25E4" w:rsidRPr="00971884">
        <w:rPr>
          <w:rFonts w:cs="Simplified Arabic" w:hint="cs"/>
          <w:sz w:val="28"/>
          <w:szCs w:val="28"/>
          <w:rtl/>
          <w:lang w:bidi="ar-IQ"/>
        </w:rPr>
        <w:t xml:space="preserve"> وقد يكون استحداثها تم في عام 1945 هي بادية الجزيرة والبادية الشمالية والبادية الجنوبية</w:t>
      </w:r>
      <w:r w:rsidR="00386FCA">
        <w:rPr>
          <w:rFonts w:cs="Simplified Arabic" w:hint="cs"/>
          <w:sz w:val="28"/>
          <w:szCs w:val="28"/>
          <w:rtl/>
          <w:lang w:bidi="ar-IQ"/>
        </w:rPr>
        <w:t>،</w:t>
      </w:r>
      <w:r w:rsidR="007D25E4" w:rsidRPr="00971884">
        <w:rPr>
          <w:rFonts w:cs="Simplified Arabic" w:hint="cs"/>
          <w:sz w:val="28"/>
          <w:szCs w:val="28"/>
          <w:rtl/>
          <w:lang w:bidi="ar-IQ"/>
        </w:rPr>
        <w:t xml:space="preserve"> </w:t>
      </w:r>
      <w:r w:rsidR="00A72F54" w:rsidRPr="00971884">
        <w:rPr>
          <w:rFonts w:cs="Simplified Arabic" w:hint="cs"/>
          <w:sz w:val="28"/>
          <w:szCs w:val="28"/>
          <w:rtl/>
          <w:lang w:bidi="ar-IQ"/>
        </w:rPr>
        <w:t xml:space="preserve">حيث </w:t>
      </w:r>
      <w:r w:rsidR="00760333" w:rsidRPr="00971884">
        <w:rPr>
          <w:rFonts w:cs="Simplified Arabic" w:hint="cs"/>
          <w:sz w:val="28"/>
          <w:szCs w:val="28"/>
          <w:rtl/>
          <w:lang w:bidi="ar-IQ"/>
        </w:rPr>
        <w:t>استقطعت الاولى من الوية الموصل وبغداد والدليم</w:t>
      </w:r>
      <w:r w:rsidR="00760333" w:rsidRPr="00971884">
        <w:rPr>
          <w:rFonts w:cs="Simplified Arabic" w:hint="cs"/>
          <w:sz w:val="28"/>
          <w:szCs w:val="28"/>
          <w:vertAlign w:val="superscript"/>
          <w:rtl/>
          <w:lang w:bidi="ar-IQ"/>
        </w:rPr>
        <w:t>(*)</w:t>
      </w:r>
      <w:r w:rsidR="00386FCA">
        <w:rPr>
          <w:rFonts w:cs="Simplified Arabic" w:hint="cs"/>
          <w:sz w:val="28"/>
          <w:szCs w:val="28"/>
          <w:rtl/>
          <w:lang w:bidi="ar-IQ"/>
        </w:rPr>
        <w:t>،</w:t>
      </w:r>
      <w:r w:rsidR="00760333" w:rsidRPr="00971884">
        <w:rPr>
          <w:rFonts w:cs="Simplified Arabic" w:hint="cs"/>
          <w:sz w:val="28"/>
          <w:szCs w:val="28"/>
          <w:rtl/>
          <w:lang w:bidi="ar-IQ"/>
        </w:rPr>
        <w:t xml:space="preserve"> والثانية من لوائي الدليم وكربلاء</w:t>
      </w:r>
      <w:r w:rsidR="00386FCA">
        <w:rPr>
          <w:rFonts w:cs="Simplified Arabic" w:hint="cs"/>
          <w:sz w:val="28"/>
          <w:szCs w:val="28"/>
          <w:rtl/>
          <w:lang w:bidi="ar-IQ"/>
        </w:rPr>
        <w:t>،</w:t>
      </w:r>
      <w:r w:rsidR="00760333" w:rsidRPr="00971884">
        <w:rPr>
          <w:rFonts w:cs="Simplified Arabic" w:hint="cs"/>
          <w:sz w:val="28"/>
          <w:szCs w:val="28"/>
          <w:rtl/>
          <w:lang w:bidi="ar-IQ"/>
        </w:rPr>
        <w:t xml:space="preserve"> واستقطعت الاخيرة من الوية الديوانية والمنتفك والبصرة</w:t>
      </w:r>
      <w:r w:rsidR="00386FCA">
        <w:rPr>
          <w:rFonts w:cs="Simplified Arabic" w:hint="cs"/>
          <w:sz w:val="28"/>
          <w:szCs w:val="28"/>
          <w:rtl/>
          <w:lang w:bidi="ar-IQ"/>
        </w:rPr>
        <w:t>.</w:t>
      </w:r>
      <w:r w:rsidR="00760333" w:rsidRPr="00971884">
        <w:rPr>
          <w:rFonts w:cs="Simplified Arabic" w:hint="cs"/>
          <w:sz w:val="28"/>
          <w:szCs w:val="28"/>
          <w:rtl/>
          <w:lang w:bidi="ar-IQ"/>
        </w:rPr>
        <w:t xml:space="preserve"> وبذلك اصبح العراق يتكون من 14 لواءًا وثلاث بوادي.</w:t>
      </w:r>
    </w:p>
    <w:p w:rsidR="00F14A4A" w:rsidRPr="00971884" w:rsidRDefault="00F14A4A" w:rsidP="00386FCA">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عام 1952</w:t>
      </w:r>
      <w:r w:rsidR="007D25E4" w:rsidRPr="00971884">
        <w:rPr>
          <w:rFonts w:cs="Simplified Arabic" w:hint="cs"/>
          <w:sz w:val="28"/>
          <w:szCs w:val="28"/>
          <w:rtl/>
          <w:lang w:bidi="ar-IQ"/>
        </w:rPr>
        <w:t xml:space="preserve"> كانت ا</w:t>
      </w:r>
      <w:r w:rsidR="00386FCA">
        <w:rPr>
          <w:rFonts w:cs="Simplified Arabic" w:hint="cs"/>
          <w:sz w:val="28"/>
          <w:szCs w:val="28"/>
          <w:rtl/>
          <w:lang w:bidi="ar-IQ"/>
        </w:rPr>
        <w:t>لأ</w:t>
      </w:r>
      <w:r w:rsidR="007D25E4" w:rsidRPr="00971884">
        <w:rPr>
          <w:rFonts w:cs="Simplified Arabic" w:hint="cs"/>
          <w:sz w:val="28"/>
          <w:szCs w:val="28"/>
          <w:rtl/>
          <w:lang w:bidi="ar-IQ"/>
        </w:rPr>
        <w:t xml:space="preserve">لوية </w:t>
      </w:r>
      <w:r w:rsidR="00386FCA">
        <w:rPr>
          <w:rFonts w:cs="Simplified Arabic" w:hint="cs"/>
          <w:sz w:val="28"/>
          <w:szCs w:val="28"/>
          <w:rtl/>
          <w:lang w:bidi="ar-IQ"/>
        </w:rPr>
        <w:t>الأربعة عشر</w:t>
      </w:r>
      <w:r w:rsidR="007D25E4" w:rsidRPr="00971884">
        <w:rPr>
          <w:rFonts w:cs="Simplified Arabic" w:hint="cs"/>
          <w:sz w:val="28"/>
          <w:szCs w:val="28"/>
          <w:rtl/>
          <w:lang w:bidi="ar-IQ"/>
        </w:rPr>
        <w:t xml:space="preserve"> تضم 61 قضاءًا و169 ناحية</w:t>
      </w:r>
      <w:r w:rsidR="007D25E4" w:rsidRPr="00971884">
        <w:rPr>
          <w:rFonts w:cs="Simplified Arabic" w:hint="cs"/>
          <w:sz w:val="28"/>
          <w:szCs w:val="28"/>
          <w:vertAlign w:val="superscript"/>
          <w:rtl/>
          <w:lang w:bidi="ar-IQ"/>
        </w:rPr>
        <w:t>(44)</w:t>
      </w:r>
      <w:r w:rsidR="00386FCA">
        <w:rPr>
          <w:rFonts w:cs="Simplified Arabic" w:hint="cs"/>
          <w:sz w:val="28"/>
          <w:szCs w:val="28"/>
          <w:rtl/>
          <w:lang w:bidi="ar-IQ"/>
        </w:rPr>
        <w:t>،</w:t>
      </w:r>
      <w:r w:rsidR="007D25E4" w:rsidRPr="00971884">
        <w:rPr>
          <w:rFonts w:cs="Simplified Arabic" w:hint="cs"/>
          <w:sz w:val="28"/>
          <w:szCs w:val="28"/>
          <w:rtl/>
          <w:lang w:bidi="ar-IQ"/>
        </w:rPr>
        <w:t xml:space="preserve"> ازدادت الاقضية في عام 1997 الى 81 قضاءًا</w:t>
      </w:r>
      <w:r w:rsidR="0027659F">
        <w:rPr>
          <w:rFonts w:cs="Simplified Arabic" w:hint="cs"/>
          <w:sz w:val="28"/>
          <w:szCs w:val="28"/>
          <w:rtl/>
          <w:lang w:bidi="ar-IQ"/>
        </w:rPr>
        <w:t>،</w:t>
      </w:r>
      <w:r w:rsidR="007D25E4" w:rsidRPr="00971884">
        <w:rPr>
          <w:rFonts w:cs="Simplified Arabic" w:hint="cs"/>
          <w:sz w:val="28"/>
          <w:szCs w:val="28"/>
          <w:rtl/>
          <w:lang w:bidi="ar-IQ"/>
        </w:rPr>
        <w:t xml:space="preserve"> في حين بلغ عدد النواحي 151ناحية</w:t>
      </w:r>
      <w:r w:rsidR="007D25E4" w:rsidRPr="00971884">
        <w:rPr>
          <w:rFonts w:cs="Simplified Arabic" w:hint="cs"/>
          <w:sz w:val="28"/>
          <w:szCs w:val="28"/>
          <w:vertAlign w:val="superscript"/>
          <w:rtl/>
          <w:lang w:bidi="ar-IQ"/>
        </w:rPr>
        <w:t>(45)</w:t>
      </w:r>
      <w:r w:rsidR="007D25E4" w:rsidRPr="00971884">
        <w:rPr>
          <w:rFonts w:cs="Simplified Arabic" w:hint="cs"/>
          <w:sz w:val="28"/>
          <w:szCs w:val="28"/>
          <w:rtl/>
          <w:lang w:bidi="ar-IQ"/>
        </w:rPr>
        <w:t xml:space="preserve"> .</w:t>
      </w:r>
    </w:p>
    <w:p w:rsidR="0027659F" w:rsidRDefault="00F14A4A" w:rsidP="00E30816">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وفي عام 1960 تم توزيع البوادي</w:t>
      </w:r>
      <w:r w:rsidR="007D25E4" w:rsidRPr="00971884">
        <w:rPr>
          <w:rFonts w:cs="Simplified Arabic" w:hint="cs"/>
          <w:sz w:val="28"/>
          <w:szCs w:val="28"/>
          <w:rtl/>
          <w:lang w:bidi="ar-IQ"/>
        </w:rPr>
        <w:t xml:space="preserve"> الثلاث والب</w:t>
      </w:r>
      <w:r w:rsidR="00386FCA">
        <w:rPr>
          <w:rFonts w:cs="Simplified Arabic" w:hint="cs"/>
          <w:sz w:val="28"/>
          <w:szCs w:val="28"/>
          <w:rtl/>
          <w:lang w:bidi="ar-IQ"/>
        </w:rPr>
        <w:t>ا</w:t>
      </w:r>
      <w:r w:rsidR="007D25E4" w:rsidRPr="00971884">
        <w:rPr>
          <w:rFonts w:cs="Simplified Arabic" w:hint="cs"/>
          <w:sz w:val="28"/>
          <w:szCs w:val="28"/>
          <w:rtl/>
          <w:lang w:bidi="ar-IQ"/>
        </w:rPr>
        <w:t>لغ مساحتها 202529كم</w:t>
      </w:r>
      <w:r w:rsidR="007D25E4" w:rsidRPr="00971884">
        <w:rPr>
          <w:rFonts w:cs="Simplified Arabic" w:hint="cs"/>
          <w:sz w:val="28"/>
          <w:szCs w:val="28"/>
          <w:vertAlign w:val="superscript"/>
          <w:rtl/>
          <w:lang w:bidi="ar-IQ"/>
        </w:rPr>
        <w:t>2</w:t>
      </w:r>
      <w:r w:rsidR="007D25E4" w:rsidRPr="00971884">
        <w:rPr>
          <w:rFonts w:cs="Simplified Arabic" w:hint="cs"/>
          <w:sz w:val="28"/>
          <w:szCs w:val="28"/>
          <w:rtl/>
          <w:lang w:bidi="ar-IQ"/>
        </w:rPr>
        <w:t xml:space="preserve"> على بعض الالوية المجاورة</w:t>
      </w:r>
      <w:r w:rsidR="00386FCA">
        <w:rPr>
          <w:rFonts w:cs="Simplified Arabic" w:hint="cs"/>
          <w:sz w:val="28"/>
          <w:szCs w:val="28"/>
          <w:rtl/>
          <w:lang w:bidi="ar-IQ"/>
        </w:rPr>
        <w:t>،</w:t>
      </w:r>
      <w:r w:rsidR="007D25E4" w:rsidRPr="00971884">
        <w:rPr>
          <w:rFonts w:cs="Simplified Arabic" w:hint="cs"/>
          <w:sz w:val="28"/>
          <w:szCs w:val="28"/>
          <w:rtl/>
          <w:lang w:bidi="ar-IQ"/>
        </w:rPr>
        <w:t xml:space="preserve"> حيث ضمت معظم بادية الجزيرة البالغ مساحتها 25046كم</w:t>
      </w:r>
      <w:r w:rsidR="007D25E4" w:rsidRPr="00971884">
        <w:rPr>
          <w:rFonts w:cs="Simplified Arabic" w:hint="cs"/>
          <w:sz w:val="28"/>
          <w:szCs w:val="28"/>
          <w:vertAlign w:val="superscript"/>
          <w:rtl/>
          <w:lang w:bidi="ar-IQ"/>
        </w:rPr>
        <w:t>2</w:t>
      </w:r>
      <w:r w:rsidR="007D25E4" w:rsidRPr="00971884">
        <w:rPr>
          <w:rFonts w:cs="Simplified Arabic" w:hint="cs"/>
          <w:sz w:val="28"/>
          <w:szCs w:val="28"/>
          <w:rtl/>
          <w:lang w:bidi="ar-IQ"/>
        </w:rPr>
        <w:t xml:space="preserve"> الى لواء الموصل فاصبحت مساحته 53227</w:t>
      </w:r>
      <w:r w:rsidR="00386FCA">
        <w:rPr>
          <w:rFonts w:cs="Simplified Arabic" w:hint="cs"/>
          <w:sz w:val="28"/>
          <w:szCs w:val="28"/>
          <w:rtl/>
          <w:lang w:bidi="ar-IQ"/>
        </w:rPr>
        <w:t>كم</w:t>
      </w:r>
      <w:r w:rsidR="00386FCA">
        <w:rPr>
          <w:rFonts w:cs="Simplified Arabic" w:hint="cs"/>
          <w:sz w:val="28"/>
          <w:szCs w:val="28"/>
          <w:vertAlign w:val="superscript"/>
          <w:rtl/>
          <w:lang w:bidi="ar-IQ"/>
        </w:rPr>
        <w:t>2</w:t>
      </w:r>
      <w:r w:rsidR="007D25E4" w:rsidRPr="00971884">
        <w:rPr>
          <w:rFonts w:cs="Simplified Arabic" w:hint="cs"/>
          <w:sz w:val="28"/>
          <w:szCs w:val="28"/>
          <w:rtl/>
          <w:lang w:bidi="ar-IQ"/>
        </w:rPr>
        <w:t xml:space="preserve"> بعد ان كان 33693كم</w:t>
      </w:r>
      <w:r w:rsidR="007D25E4" w:rsidRPr="00971884">
        <w:rPr>
          <w:rFonts w:cs="Simplified Arabic" w:hint="cs"/>
          <w:sz w:val="28"/>
          <w:szCs w:val="28"/>
          <w:vertAlign w:val="superscript"/>
          <w:rtl/>
          <w:lang w:bidi="ar-IQ"/>
        </w:rPr>
        <w:t>2</w:t>
      </w:r>
      <w:r w:rsidR="007D25E4" w:rsidRPr="00971884">
        <w:rPr>
          <w:rFonts w:cs="Simplified Arabic" w:hint="cs"/>
          <w:sz w:val="28"/>
          <w:szCs w:val="28"/>
          <w:rtl/>
          <w:lang w:bidi="ar-IQ"/>
        </w:rPr>
        <w:t xml:space="preserve"> والمساحات الباقية اضيفت الى لوائي بغداد والرمادي</w:t>
      </w:r>
      <w:r w:rsidR="0027659F">
        <w:rPr>
          <w:rFonts w:cs="Simplified Arabic" w:hint="cs"/>
          <w:sz w:val="28"/>
          <w:szCs w:val="28"/>
          <w:rtl/>
          <w:lang w:bidi="ar-IQ"/>
        </w:rPr>
        <w:t>،</w:t>
      </w:r>
      <w:r w:rsidR="007D25E4" w:rsidRPr="00971884">
        <w:rPr>
          <w:rFonts w:cs="Simplified Arabic" w:hint="cs"/>
          <w:sz w:val="28"/>
          <w:szCs w:val="28"/>
          <w:rtl/>
          <w:lang w:bidi="ar-IQ"/>
        </w:rPr>
        <w:t xml:space="preserve"> والبادية الشمالية البالغ مساحتها 101339كم</w:t>
      </w:r>
      <w:r w:rsidR="007D25E4" w:rsidRPr="00971884">
        <w:rPr>
          <w:rFonts w:cs="Simplified Arabic" w:hint="cs"/>
          <w:sz w:val="28"/>
          <w:szCs w:val="28"/>
          <w:vertAlign w:val="superscript"/>
          <w:rtl/>
          <w:lang w:bidi="ar-IQ"/>
        </w:rPr>
        <w:t>2</w:t>
      </w:r>
      <w:r w:rsidR="007D25E4" w:rsidRPr="00971884">
        <w:rPr>
          <w:rFonts w:cs="Simplified Arabic" w:hint="cs"/>
          <w:sz w:val="28"/>
          <w:szCs w:val="28"/>
          <w:rtl/>
          <w:lang w:bidi="ar-IQ"/>
        </w:rPr>
        <w:t xml:space="preserve"> ضمت الى لواء الرمادي</w:t>
      </w:r>
      <w:r w:rsidR="007D25E4" w:rsidRPr="00971884">
        <w:rPr>
          <w:rFonts w:cs="Simplified Arabic" w:hint="cs"/>
          <w:sz w:val="28"/>
          <w:szCs w:val="28"/>
          <w:vertAlign w:val="superscript"/>
          <w:rtl/>
          <w:lang w:bidi="ar-IQ"/>
        </w:rPr>
        <w:t>(**)</w:t>
      </w:r>
      <w:r w:rsidR="007D25E4" w:rsidRPr="00971884">
        <w:rPr>
          <w:rFonts w:cs="Simplified Arabic" w:hint="cs"/>
          <w:sz w:val="28"/>
          <w:szCs w:val="28"/>
          <w:rtl/>
          <w:lang w:bidi="ar-IQ"/>
        </w:rPr>
        <w:t xml:space="preserve"> </w:t>
      </w:r>
      <w:r w:rsidR="0027659F">
        <w:rPr>
          <w:rFonts w:cs="Simplified Arabic" w:hint="cs"/>
          <w:sz w:val="28"/>
          <w:szCs w:val="28"/>
          <w:rtl/>
          <w:lang w:bidi="ar-IQ"/>
        </w:rPr>
        <w:t>،</w:t>
      </w:r>
      <w:r w:rsidR="00372DCA">
        <w:rPr>
          <w:rFonts w:cs="Simplified Arabic" w:hint="cs"/>
          <w:sz w:val="28"/>
          <w:szCs w:val="28"/>
          <w:rtl/>
          <w:lang w:bidi="ar-IQ"/>
        </w:rPr>
        <w:t xml:space="preserve"> </w:t>
      </w:r>
      <w:r w:rsidR="007D25E4" w:rsidRPr="00971884">
        <w:rPr>
          <w:rFonts w:cs="Simplified Arabic" w:hint="cs"/>
          <w:sz w:val="28"/>
          <w:szCs w:val="28"/>
          <w:rtl/>
          <w:lang w:bidi="ar-IQ"/>
        </w:rPr>
        <w:t>فأصبحت مساحته 145238كم</w:t>
      </w:r>
      <w:r w:rsidR="007D25E4" w:rsidRPr="00971884">
        <w:rPr>
          <w:rFonts w:cs="Simplified Arabic" w:hint="cs"/>
          <w:sz w:val="28"/>
          <w:szCs w:val="28"/>
          <w:vertAlign w:val="superscript"/>
          <w:rtl/>
          <w:lang w:bidi="ar-IQ"/>
        </w:rPr>
        <w:t>2</w:t>
      </w:r>
      <w:r w:rsidR="007D25E4" w:rsidRPr="00971884">
        <w:rPr>
          <w:rFonts w:cs="Simplified Arabic" w:hint="cs"/>
          <w:sz w:val="28"/>
          <w:szCs w:val="28"/>
          <w:rtl/>
          <w:lang w:bidi="ar-IQ"/>
        </w:rPr>
        <w:t xml:space="preserve"> بعد ان كان 42849كم</w:t>
      </w:r>
      <w:r w:rsidR="007D25E4" w:rsidRPr="00971884">
        <w:rPr>
          <w:rFonts w:cs="Simplified Arabic" w:hint="cs"/>
          <w:sz w:val="28"/>
          <w:szCs w:val="28"/>
          <w:vertAlign w:val="superscript"/>
          <w:rtl/>
          <w:lang w:bidi="ar-IQ"/>
        </w:rPr>
        <w:t>2</w:t>
      </w:r>
      <w:r w:rsidR="00386FCA">
        <w:rPr>
          <w:rFonts w:cs="Simplified Arabic" w:hint="cs"/>
          <w:sz w:val="28"/>
          <w:szCs w:val="28"/>
          <w:rtl/>
          <w:lang w:bidi="ar-IQ"/>
        </w:rPr>
        <w:t>.</w:t>
      </w:r>
      <w:r w:rsidR="00A72F54" w:rsidRPr="00971884">
        <w:rPr>
          <w:rFonts w:cs="Simplified Arabic" w:hint="cs"/>
          <w:sz w:val="28"/>
          <w:szCs w:val="28"/>
          <w:rtl/>
          <w:lang w:bidi="ar-IQ"/>
        </w:rPr>
        <w:t xml:space="preserve"> اما البادية </w:t>
      </w:r>
      <w:r w:rsidR="00760333" w:rsidRPr="00971884">
        <w:rPr>
          <w:rFonts w:cs="Simplified Arabic" w:hint="cs"/>
          <w:sz w:val="28"/>
          <w:szCs w:val="28"/>
          <w:rtl/>
          <w:lang w:bidi="ar-IQ"/>
        </w:rPr>
        <w:t>الجنوبية البالغ مساحتها 76144كم</w:t>
      </w:r>
      <w:r w:rsidR="00760333" w:rsidRPr="00971884">
        <w:rPr>
          <w:rFonts w:cs="Simplified Arabic" w:hint="cs"/>
          <w:sz w:val="28"/>
          <w:szCs w:val="28"/>
          <w:vertAlign w:val="superscript"/>
          <w:rtl/>
          <w:lang w:bidi="ar-IQ"/>
        </w:rPr>
        <w:t>2</w:t>
      </w:r>
      <w:r w:rsidR="00386FCA">
        <w:rPr>
          <w:rFonts w:cs="Simplified Arabic" w:hint="cs"/>
          <w:sz w:val="28"/>
          <w:szCs w:val="28"/>
          <w:rtl/>
          <w:lang w:bidi="ar-IQ"/>
        </w:rPr>
        <w:t>، فقد أُلحق معظمها بلواء الديوانية فأصبحت مساحته 82920كم</w:t>
      </w:r>
      <w:r w:rsidR="00386FCA">
        <w:rPr>
          <w:rFonts w:cs="Simplified Arabic" w:hint="cs"/>
          <w:sz w:val="28"/>
          <w:szCs w:val="28"/>
          <w:vertAlign w:val="superscript"/>
          <w:rtl/>
          <w:lang w:bidi="ar-IQ"/>
        </w:rPr>
        <w:t>2</w:t>
      </w:r>
      <w:r w:rsidR="00386FCA">
        <w:rPr>
          <w:rFonts w:cs="Simplified Arabic" w:hint="cs"/>
          <w:sz w:val="28"/>
          <w:szCs w:val="28"/>
          <w:rtl/>
          <w:lang w:bidi="ar-IQ"/>
        </w:rPr>
        <w:t xml:space="preserve"> </w:t>
      </w:r>
      <w:r w:rsidR="00760333" w:rsidRPr="00971884">
        <w:rPr>
          <w:rFonts w:cs="Simplified Arabic" w:hint="cs"/>
          <w:sz w:val="28"/>
          <w:szCs w:val="28"/>
          <w:rtl/>
          <w:lang w:bidi="ar-IQ"/>
        </w:rPr>
        <w:t xml:space="preserve"> بعد ان كان 15086كم</w:t>
      </w:r>
      <w:r w:rsidR="00760333" w:rsidRPr="00971884">
        <w:rPr>
          <w:rFonts w:cs="Simplified Arabic" w:hint="cs"/>
          <w:sz w:val="28"/>
          <w:szCs w:val="28"/>
          <w:vertAlign w:val="superscript"/>
          <w:rtl/>
          <w:lang w:bidi="ar-IQ"/>
        </w:rPr>
        <w:t>2</w:t>
      </w:r>
      <w:r w:rsidR="00760333" w:rsidRPr="00971884">
        <w:rPr>
          <w:rFonts w:cs="Simplified Arabic" w:hint="cs"/>
          <w:sz w:val="28"/>
          <w:szCs w:val="28"/>
          <w:rtl/>
          <w:lang w:bidi="ar-IQ"/>
        </w:rPr>
        <w:t xml:space="preserve"> </w:t>
      </w:r>
      <w:r w:rsidR="00760333" w:rsidRPr="00971884">
        <w:rPr>
          <w:rFonts w:cs="Simplified Arabic" w:hint="cs"/>
          <w:sz w:val="28"/>
          <w:szCs w:val="28"/>
          <w:vertAlign w:val="superscript"/>
          <w:rtl/>
          <w:lang w:bidi="ar-IQ"/>
        </w:rPr>
        <w:t>(46)</w:t>
      </w:r>
      <w:r w:rsidR="00386FCA">
        <w:rPr>
          <w:rFonts w:cs="Simplified Arabic" w:hint="cs"/>
          <w:sz w:val="28"/>
          <w:szCs w:val="28"/>
          <w:rtl/>
          <w:lang w:bidi="ar-IQ"/>
        </w:rPr>
        <w:t>،</w:t>
      </w:r>
      <w:r w:rsidR="00760333" w:rsidRPr="00971884">
        <w:rPr>
          <w:rFonts w:cs="Simplified Arabic" w:hint="cs"/>
          <w:sz w:val="28"/>
          <w:szCs w:val="28"/>
          <w:rtl/>
          <w:lang w:bidi="ar-IQ"/>
        </w:rPr>
        <w:t xml:space="preserve"> وما تبقى اضيف الى لواء البصرة</w:t>
      </w:r>
      <w:r w:rsidR="00760333" w:rsidRPr="00971884">
        <w:rPr>
          <w:rFonts w:cs="Simplified Arabic" w:hint="cs"/>
          <w:sz w:val="28"/>
          <w:szCs w:val="28"/>
          <w:vertAlign w:val="superscript"/>
          <w:rtl/>
          <w:lang w:bidi="ar-IQ"/>
        </w:rPr>
        <w:t>(47)</w:t>
      </w:r>
      <w:r w:rsidR="0027659F">
        <w:rPr>
          <w:rFonts w:cs="Simplified Arabic" w:hint="cs"/>
          <w:sz w:val="28"/>
          <w:szCs w:val="28"/>
          <w:rtl/>
          <w:lang w:bidi="ar-IQ"/>
        </w:rPr>
        <w:t>.</w:t>
      </w: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E425ED" w:rsidP="00386FCA">
      <w:pPr>
        <w:spacing w:after="0" w:line="240" w:lineRule="auto"/>
        <w:ind w:firstLine="720"/>
        <w:jc w:val="both"/>
        <w:rPr>
          <w:rFonts w:cs="Simplified Arabic"/>
          <w:sz w:val="28"/>
          <w:szCs w:val="28"/>
          <w:rtl/>
          <w:lang w:bidi="ar-IQ"/>
        </w:rPr>
      </w:pPr>
      <w:r>
        <w:rPr>
          <w:noProof/>
        </w:rPr>
        <w:lastRenderedPageBreak/>
        <w:drawing>
          <wp:anchor distT="0" distB="0" distL="114300" distR="114300" simplePos="0" relativeHeight="251654144" behindDoc="0" locked="0" layoutInCell="1" allowOverlap="1">
            <wp:simplePos x="0" y="0"/>
            <wp:positionH relativeFrom="column">
              <wp:posOffset>-685800</wp:posOffset>
            </wp:positionH>
            <wp:positionV relativeFrom="paragraph">
              <wp:posOffset>-434340</wp:posOffset>
            </wp:positionV>
            <wp:extent cx="6431280" cy="6743700"/>
            <wp:effectExtent l="19050" t="0" r="7620" b="0"/>
            <wp:wrapNone/>
            <wp:docPr id="4" name="Picture 4" descr="C15D9B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15D9B40"/>
                    <pic:cNvPicPr>
                      <a:picLocks noChangeAspect="1" noChangeArrowheads="1"/>
                    </pic:cNvPicPr>
                  </pic:nvPicPr>
                  <pic:blipFill>
                    <a:blip r:embed="rId11">
                      <a:lum bright="-6000" contrast="78000"/>
                    </a:blip>
                    <a:srcRect l="21019" t="2170" r="9457"/>
                    <a:stretch>
                      <a:fillRect/>
                    </a:stretch>
                  </pic:blipFill>
                  <pic:spPr bwMode="auto">
                    <a:xfrm>
                      <a:off x="0" y="0"/>
                      <a:ext cx="6431280" cy="6743700"/>
                    </a:xfrm>
                    <a:prstGeom prst="rect">
                      <a:avLst/>
                    </a:prstGeom>
                    <a:noFill/>
                    <a:ln w="9525">
                      <a:noFill/>
                      <a:miter lim="800000"/>
                      <a:headEnd/>
                      <a:tailEnd/>
                    </a:ln>
                  </pic:spPr>
                </pic:pic>
              </a:graphicData>
            </a:graphic>
          </wp:anchor>
        </w:drawing>
      </w:r>
    </w:p>
    <w:p w:rsidR="0027659F" w:rsidRDefault="0027659F" w:rsidP="00386FCA">
      <w:pPr>
        <w:spacing w:after="0" w:line="240" w:lineRule="auto"/>
        <w:ind w:firstLine="720"/>
        <w:jc w:val="both"/>
        <w:rPr>
          <w:rFonts w:cs="Simplified Arabic" w:hint="cs"/>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675214" w:rsidRDefault="00675214" w:rsidP="0027659F">
      <w:pPr>
        <w:spacing w:after="0" w:line="240" w:lineRule="auto"/>
        <w:ind w:firstLine="720"/>
        <w:jc w:val="center"/>
        <w:rPr>
          <w:rFonts w:cs="Simplified Arabic"/>
          <w:b/>
          <w:bCs/>
          <w:sz w:val="28"/>
          <w:szCs w:val="28"/>
          <w:rtl/>
          <w:lang w:bidi="ar-IQ"/>
        </w:rPr>
      </w:pPr>
    </w:p>
    <w:p w:rsidR="00675214" w:rsidRDefault="00675214" w:rsidP="0027659F">
      <w:pPr>
        <w:spacing w:after="0" w:line="240" w:lineRule="auto"/>
        <w:ind w:firstLine="720"/>
        <w:jc w:val="center"/>
        <w:rPr>
          <w:rFonts w:cs="Simplified Arabic"/>
          <w:b/>
          <w:bCs/>
          <w:sz w:val="28"/>
          <w:szCs w:val="28"/>
          <w:rtl/>
          <w:lang w:bidi="ar-IQ"/>
        </w:rPr>
      </w:pPr>
    </w:p>
    <w:p w:rsidR="0027659F" w:rsidRDefault="0027659F" w:rsidP="00B72322">
      <w:pPr>
        <w:spacing w:after="0" w:line="240" w:lineRule="auto"/>
        <w:ind w:firstLine="720"/>
        <w:jc w:val="center"/>
        <w:rPr>
          <w:rFonts w:cs="Simplified Arabic"/>
          <w:b/>
          <w:bCs/>
          <w:sz w:val="28"/>
          <w:szCs w:val="28"/>
          <w:rtl/>
          <w:lang w:bidi="ar-IQ"/>
        </w:rPr>
      </w:pPr>
      <w:r w:rsidRPr="0027659F">
        <w:rPr>
          <w:rFonts w:cs="Simplified Arabic" w:hint="cs"/>
          <w:b/>
          <w:bCs/>
          <w:sz w:val="28"/>
          <w:szCs w:val="28"/>
          <w:rtl/>
          <w:lang w:bidi="ar-IQ"/>
        </w:rPr>
        <w:t>شكل رقم(</w:t>
      </w:r>
      <w:r w:rsidR="00B72322">
        <w:rPr>
          <w:rFonts w:cs="Simplified Arabic" w:hint="cs"/>
          <w:b/>
          <w:bCs/>
          <w:sz w:val="28"/>
          <w:szCs w:val="28"/>
          <w:rtl/>
          <w:lang w:bidi="ar-IQ"/>
        </w:rPr>
        <w:t>3</w:t>
      </w:r>
      <w:r w:rsidRPr="0027659F">
        <w:rPr>
          <w:rFonts w:cs="Simplified Arabic" w:hint="cs"/>
          <w:b/>
          <w:bCs/>
          <w:sz w:val="28"/>
          <w:szCs w:val="28"/>
          <w:rtl/>
          <w:lang w:bidi="ar-IQ"/>
        </w:rPr>
        <w:t>) خارطة العراق لسنة 1929</w:t>
      </w:r>
    </w:p>
    <w:p w:rsidR="00E30816" w:rsidRPr="0027659F" w:rsidRDefault="00E30816" w:rsidP="00B72322">
      <w:pPr>
        <w:spacing w:after="0" w:line="240" w:lineRule="auto"/>
        <w:ind w:firstLine="720"/>
        <w:jc w:val="center"/>
        <w:rPr>
          <w:rFonts w:cs="Simplified Arabic"/>
          <w:b/>
          <w:bCs/>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836A51" w:rsidP="00386FCA">
      <w:pPr>
        <w:spacing w:after="0" w:line="240" w:lineRule="auto"/>
        <w:ind w:firstLine="720"/>
        <w:jc w:val="both"/>
        <w:rPr>
          <w:rFonts w:cs="Simplified Arabic"/>
          <w:sz w:val="28"/>
          <w:szCs w:val="28"/>
          <w:rtl/>
          <w:lang w:bidi="ar-IQ"/>
        </w:rPr>
      </w:pPr>
      <w:r>
        <w:rPr>
          <w:rFonts w:cs="Simplified Arabic"/>
          <w:noProof/>
          <w:sz w:val="28"/>
          <w:szCs w:val="28"/>
          <w:rtl/>
        </w:rPr>
        <w:lastRenderedPageBreak/>
        <w:drawing>
          <wp:anchor distT="0" distB="0" distL="114300" distR="114300" simplePos="0" relativeHeight="251653120" behindDoc="0" locked="0" layoutInCell="1" allowOverlap="1" wp14:anchorId="07E3CE36" wp14:editId="496AA5BD">
            <wp:simplePos x="0" y="0"/>
            <wp:positionH relativeFrom="column">
              <wp:posOffset>-352425</wp:posOffset>
            </wp:positionH>
            <wp:positionV relativeFrom="paragraph">
              <wp:posOffset>-705485</wp:posOffset>
            </wp:positionV>
            <wp:extent cx="6059805" cy="6858000"/>
            <wp:effectExtent l="19050" t="19050" r="0" b="0"/>
            <wp:wrapNone/>
            <wp:docPr id="3" name="Picture 3" descr="90DB62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0DB626E"/>
                    <pic:cNvPicPr>
                      <a:picLocks noChangeAspect="1" noChangeArrowheads="1"/>
                    </pic:cNvPicPr>
                  </pic:nvPicPr>
                  <pic:blipFill>
                    <a:blip r:embed="rId12"/>
                    <a:srcRect/>
                    <a:stretch>
                      <a:fillRect/>
                    </a:stretch>
                  </pic:blipFill>
                  <pic:spPr bwMode="auto">
                    <a:xfrm>
                      <a:off x="0" y="0"/>
                      <a:ext cx="6059805" cy="6858000"/>
                    </a:xfrm>
                    <a:prstGeom prst="rect">
                      <a:avLst/>
                    </a:prstGeom>
                    <a:noFill/>
                    <a:ln w="19050">
                      <a:solidFill>
                        <a:srgbClr val="000000"/>
                      </a:solidFill>
                      <a:miter lim="800000"/>
                      <a:headEnd/>
                      <a:tailEnd/>
                    </a:ln>
                  </pic:spPr>
                </pic:pic>
              </a:graphicData>
            </a:graphic>
          </wp:anchor>
        </w:drawing>
      </w: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Default="0027659F" w:rsidP="002774DC">
      <w:pPr>
        <w:spacing w:after="0" w:line="240" w:lineRule="auto"/>
        <w:jc w:val="both"/>
        <w:rPr>
          <w:rFonts w:cs="Simplified Arabic"/>
          <w:sz w:val="28"/>
          <w:szCs w:val="28"/>
          <w:rtl/>
          <w:lang w:bidi="ar-IQ"/>
        </w:rPr>
      </w:pPr>
    </w:p>
    <w:p w:rsidR="0027659F" w:rsidRDefault="0027659F" w:rsidP="00386FCA">
      <w:pPr>
        <w:spacing w:after="0" w:line="240" w:lineRule="auto"/>
        <w:ind w:firstLine="720"/>
        <w:jc w:val="both"/>
        <w:rPr>
          <w:rFonts w:cs="Simplified Arabic"/>
          <w:sz w:val="28"/>
          <w:szCs w:val="28"/>
          <w:rtl/>
          <w:lang w:bidi="ar-IQ"/>
        </w:rPr>
      </w:pPr>
    </w:p>
    <w:p w:rsidR="0027659F" w:rsidRPr="0027659F" w:rsidRDefault="0027659F" w:rsidP="00B72322">
      <w:pPr>
        <w:spacing w:after="0" w:line="240" w:lineRule="auto"/>
        <w:ind w:firstLine="720"/>
        <w:jc w:val="center"/>
        <w:rPr>
          <w:rFonts w:cs="Simplified Arabic"/>
          <w:b/>
          <w:bCs/>
          <w:sz w:val="28"/>
          <w:szCs w:val="28"/>
          <w:rtl/>
          <w:lang w:bidi="ar-IQ"/>
        </w:rPr>
      </w:pPr>
      <w:r w:rsidRPr="0027659F">
        <w:rPr>
          <w:rFonts w:cs="Simplified Arabic" w:hint="cs"/>
          <w:b/>
          <w:bCs/>
          <w:sz w:val="28"/>
          <w:szCs w:val="28"/>
          <w:rtl/>
          <w:lang w:bidi="ar-IQ"/>
        </w:rPr>
        <w:t>شكل رقم(</w:t>
      </w:r>
      <w:r w:rsidR="00B72322">
        <w:rPr>
          <w:rFonts w:cs="Simplified Arabic" w:hint="cs"/>
          <w:b/>
          <w:bCs/>
          <w:sz w:val="28"/>
          <w:szCs w:val="28"/>
          <w:rtl/>
          <w:lang w:bidi="ar-IQ"/>
        </w:rPr>
        <w:t>4</w:t>
      </w:r>
      <w:r w:rsidRPr="0027659F">
        <w:rPr>
          <w:rFonts w:cs="Simplified Arabic" w:hint="cs"/>
          <w:b/>
          <w:bCs/>
          <w:sz w:val="28"/>
          <w:szCs w:val="28"/>
          <w:rtl/>
          <w:lang w:bidi="ar-IQ"/>
        </w:rPr>
        <w:t>) خارطة العراق من كتاب الدليل العراق</w:t>
      </w:r>
      <w:r>
        <w:rPr>
          <w:rFonts w:cs="Simplified Arabic" w:hint="cs"/>
          <w:b/>
          <w:bCs/>
          <w:sz w:val="28"/>
          <w:szCs w:val="28"/>
          <w:rtl/>
          <w:lang w:bidi="ar-IQ"/>
        </w:rPr>
        <w:t>ي</w:t>
      </w:r>
      <w:r w:rsidRPr="0027659F">
        <w:rPr>
          <w:rFonts w:cs="Simplified Arabic" w:hint="cs"/>
          <w:b/>
          <w:bCs/>
          <w:sz w:val="28"/>
          <w:szCs w:val="28"/>
          <w:rtl/>
          <w:lang w:bidi="ar-IQ"/>
        </w:rPr>
        <w:t xml:space="preserve"> الرسمي لسنة 1936</w:t>
      </w:r>
    </w:p>
    <w:p w:rsidR="00C15484" w:rsidRDefault="00C15484" w:rsidP="002774DC">
      <w:pPr>
        <w:spacing w:after="0" w:line="240" w:lineRule="auto"/>
        <w:jc w:val="both"/>
        <w:rPr>
          <w:rFonts w:cs="Simplified Arabic"/>
          <w:sz w:val="28"/>
          <w:szCs w:val="28"/>
          <w:rtl/>
          <w:lang w:bidi="ar-IQ"/>
        </w:rPr>
      </w:pPr>
    </w:p>
    <w:p w:rsidR="00E30816" w:rsidRDefault="00E30816" w:rsidP="00386FCA">
      <w:pPr>
        <w:spacing w:after="0" w:line="240" w:lineRule="auto"/>
        <w:ind w:firstLine="720"/>
        <w:jc w:val="both"/>
        <w:rPr>
          <w:rFonts w:cs="Simplified Arabic"/>
          <w:sz w:val="28"/>
          <w:szCs w:val="28"/>
          <w:rtl/>
          <w:lang w:bidi="ar-IQ"/>
        </w:rPr>
      </w:pPr>
    </w:p>
    <w:p w:rsidR="00BA2DB4" w:rsidRDefault="00F14A4A" w:rsidP="00386FCA">
      <w:pPr>
        <w:spacing w:after="0" w:line="240" w:lineRule="auto"/>
        <w:ind w:firstLine="720"/>
        <w:jc w:val="both"/>
        <w:rPr>
          <w:rFonts w:cs="Simplified Arabic" w:hint="cs"/>
          <w:sz w:val="28"/>
          <w:szCs w:val="28"/>
          <w:rtl/>
          <w:lang w:bidi="ar-IQ"/>
        </w:rPr>
      </w:pPr>
      <w:r w:rsidRPr="00971884">
        <w:rPr>
          <w:rFonts w:cs="Simplified Arabic" w:hint="cs"/>
          <w:sz w:val="28"/>
          <w:szCs w:val="28"/>
          <w:rtl/>
          <w:lang w:bidi="ar-IQ"/>
        </w:rPr>
        <w:t>وتتضح التغيرات المذكورة عند مقارنة مساحة بعض الالوية المتأثرة باستحداث البوادي الثلاث واعادة توزيعها كما يظهر من جدول رقم (1) الاتي:</w:t>
      </w:r>
    </w:p>
    <w:p w:rsidR="00836A51" w:rsidRDefault="00836A51" w:rsidP="00386FCA">
      <w:pPr>
        <w:spacing w:after="0" w:line="240" w:lineRule="auto"/>
        <w:ind w:firstLine="720"/>
        <w:jc w:val="both"/>
        <w:rPr>
          <w:rFonts w:cs="Simplified Arabic" w:hint="cs"/>
          <w:sz w:val="28"/>
          <w:szCs w:val="28"/>
          <w:rtl/>
          <w:lang w:bidi="ar-IQ"/>
        </w:rPr>
      </w:pPr>
    </w:p>
    <w:p w:rsidR="00836A51" w:rsidRDefault="00836A51" w:rsidP="00386FCA">
      <w:pPr>
        <w:spacing w:after="0" w:line="240" w:lineRule="auto"/>
        <w:ind w:firstLine="720"/>
        <w:jc w:val="both"/>
        <w:rPr>
          <w:rFonts w:cs="Simplified Arabic" w:hint="cs"/>
          <w:sz w:val="28"/>
          <w:szCs w:val="28"/>
          <w:rtl/>
          <w:lang w:bidi="ar-IQ"/>
        </w:rPr>
      </w:pPr>
    </w:p>
    <w:p w:rsidR="00836A51" w:rsidRDefault="00836A51" w:rsidP="00386FCA">
      <w:pPr>
        <w:spacing w:after="0" w:line="240" w:lineRule="auto"/>
        <w:ind w:firstLine="720"/>
        <w:jc w:val="both"/>
        <w:rPr>
          <w:rFonts w:cs="Simplified Arabic" w:hint="cs"/>
          <w:sz w:val="28"/>
          <w:szCs w:val="28"/>
          <w:rtl/>
          <w:lang w:bidi="ar-IQ"/>
        </w:rPr>
      </w:pPr>
    </w:p>
    <w:p w:rsidR="00836A51" w:rsidRPr="00971884" w:rsidRDefault="00836A51" w:rsidP="00386FCA">
      <w:pPr>
        <w:spacing w:after="0" w:line="240" w:lineRule="auto"/>
        <w:ind w:firstLine="720"/>
        <w:jc w:val="both"/>
        <w:rPr>
          <w:rFonts w:cs="Simplified Arabic"/>
          <w:sz w:val="28"/>
          <w:szCs w:val="28"/>
          <w:rtl/>
          <w:lang w:bidi="ar-IQ"/>
        </w:rPr>
      </w:pPr>
    </w:p>
    <w:p w:rsidR="00BA2DB4" w:rsidRPr="00971884" w:rsidRDefault="00BA2DB4" w:rsidP="006E7635">
      <w:pPr>
        <w:spacing w:after="0" w:line="240" w:lineRule="auto"/>
        <w:jc w:val="center"/>
        <w:rPr>
          <w:rFonts w:cs="Simplified Arabic"/>
          <w:sz w:val="28"/>
          <w:szCs w:val="28"/>
          <w:rtl/>
          <w:lang w:bidi="ar-IQ"/>
        </w:rPr>
      </w:pPr>
      <w:r w:rsidRPr="00971884">
        <w:rPr>
          <w:rFonts w:cs="Simplified Arabic" w:hint="cs"/>
          <w:sz w:val="28"/>
          <w:szCs w:val="28"/>
          <w:rtl/>
          <w:lang w:bidi="ar-IQ"/>
        </w:rPr>
        <w:lastRenderedPageBreak/>
        <w:t>جدول رقم (1)</w:t>
      </w:r>
    </w:p>
    <w:p w:rsidR="00BA2DB4" w:rsidRPr="00971884" w:rsidRDefault="00BA2DB4" w:rsidP="006E7635">
      <w:pPr>
        <w:spacing w:after="0" w:line="240" w:lineRule="auto"/>
        <w:jc w:val="center"/>
        <w:rPr>
          <w:rFonts w:cs="Simplified Arabic" w:hint="cs"/>
          <w:sz w:val="28"/>
          <w:szCs w:val="28"/>
          <w:rtl/>
          <w:lang w:bidi="ar-IQ"/>
        </w:rPr>
      </w:pPr>
      <w:r w:rsidRPr="00971884">
        <w:rPr>
          <w:rFonts w:cs="Simplified Arabic" w:hint="cs"/>
          <w:sz w:val="28"/>
          <w:szCs w:val="28"/>
          <w:rtl/>
          <w:lang w:bidi="ar-IQ"/>
        </w:rPr>
        <w:t>مساحة الالوية المتأثرة باستحداث البوادي عامي 1958 و 1960</w:t>
      </w:r>
    </w:p>
    <w:tbl>
      <w:tblPr>
        <w:bidiVisual/>
        <w:tblW w:w="0" w:type="auto"/>
        <w:jc w:val="center"/>
        <w:tblBorders>
          <w:top w:val="single" w:sz="18" w:space="0" w:color="000000"/>
          <w:left w:val="single" w:sz="18" w:space="0" w:color="000000"/>
          <w:bottom w:val="single" w:sz="18" w:space="0" w:color="000000"/>
          <w:right w:val="single" w:sz="18" w:space="0" w:color="000000"/>
          <w:insideH w:val="single" w:sz="4" w:space="0" w:color="000000"/>
          <w:insideV w:val="single" w:sz="4" w:space="0" w:color="000000"/>
        </w:tblBorders>
        <w:tblLayout w:type="fixed"/>
        <w:tblLook w:val="04A0" w:firstRow="1" w:lastRow="0" w:firstColumn="1" w:lastColumn="0" w:noHBand="0" w:noVBand="1"/>
      </w:tblPr>
      <w:tblGrid>
        <w:gridCol w:w="1893"/>
        <w:gridCol w:w="1985"/>
        <w:gridCol w:w="1842"/>
      </w:tblGrid>
      <w:tr w:rsidR="00BA2DB4" w:rsidRPr="00971884">
        <w:trPr>
          <w:jc w:val="center"/>
        </w:trPr>
        <w:tc>
          <w:tcPr>
            <w:tcW w:w="1893" w:type="dxa"/>
            <w:vMerge w:val="restart"/>
            <w:tcBorders>
              <w:top w:val="single" w:sz="18" w:space="0" w:color="000000"/>
              <w:bottom w:val="single" w:sz="4" w:space="0" w:color="000000"/>
            </w:tcBorders>
            <w:vAlign w:val="center"/>
          </w:tcPr>
          <w:p w:rsidR="00BA2DB4" w:rsidRPr="00DA4B45" w:rsidRDefault="00BA2DB4" w:rsidP="006E7635">
            <w:pPr>
              <w:spacing w:after="0" w:line="240" w:lineRule="auto"/>
              <w:jc w:val="center"/>
              <w:rPr>
                <w:rFonts w:cs="Simplified Arabic"/>
                <w:b/>
                <w:bCs/>
                <w:sz w:val="28"/>
                <w:szCs w:val="28"/>
                <w:rtl/>
                <w:lang w:bidi="ar-IQ"/>
              </w:rPr>
            </w:pPr>
            <w:r w:rsidRPr="00DA4B45">
              <w:rPr>
                <w:rFonts w:cs="Simplified Arabic" w:hint="cs"/>
                <w:b/>
                <w:bCs/>
                <w:sz w:val="28"/>
                <w:szCs w:val="28"/>
                <w:rtl/>
                <w:lang w:bidi="ar-IQ"/>
              </w:rPr>
              <w:t>اللواء</w:t>
            </w:r>
          </w:p>
        </w:tc>
        <w:tc>
          <w:tcPr>
            <w:tcW w:w="3827" w:type="dxa"/>
            <w:gridSpan w:val="2"/>
            <w:tcBorders>
              <w:top w:val="single" w:sz="18" w:space="0" w:color="000000"/>
              <w:bottom w:val="single" w:sz="4" w:space="0" w:color="000000"/>
            </w:tcBorders>
            <w:vAlign w:val="center"/>
          </w:tcPr>
          <w:p w:rsidR="00BA2DB4" w:rsidRPr="00DA4B45" w:rsidRDefault="00BA2DB4" w:rsidP="00DA4B45">
            <w:pPr>
              <w:spacing w:after="0" w:line="240" w:lineRule="auto"/>
              <w:jc w:val="center"/>
              <w:rPr>
                <w:rFonts w:cs="Simplified Arabic"/>
                <w:b/>
                <w:bCs/>
                <w:sz w:val="28"/>
                <w:szCs w:val="28"/>
                <w:rtl/>
                <w:lang w:bidi="ar-IQ"/>
              </w:rPr>
            </w:pPr>
            <w:r w:rsidRPr="00DA4B45">
              <w:rPr>
                <w:rFonts w:cs="Simplified Arabic" w:hint="cs"/>
                <w:b/>
                <w:bCs/>
                <w:sz w:val="28"/>
                <w:szCs w:val="28"/>
                <w:rtl/>
                <w:lang w:bidi="ar-IQ"/>
              </w:rPr>
              <w:t>المساحة (كم</w:t>
            </w:r>
            <w:r w:rsidRPr="00DA4B45">
              <w:rPr>
                <w:rFonts w:cs="Simplified Arabic" w:hint="cs"/>
                <w:b/>
                <w:bCs/>
                <w:sz w:val="28"/>
                <w:szCs w:val="28"/>
                <w:vertAlign w:val="superscript"/>
                <w:rtl/>
                <w:lang w:bidi="ar-IQ"/>
              </w:rPr>
              <w:t>2</w:t>
            </w:r>
            <w:r w:rsidRPr="00DA4B45">
              <w:rPr>
                <w:rFonts w:cs="Simplified Arabic" w:hint="cs"/>
                <w:b/>
                <w:bCs/>
                <w:sz w:val="28"/>
                <w:szCs w:val="28"/>
                <w:rtl/>
                <w:lang w:bidi="ar-IQ"/>
              </w:rPr>
              <w:t>)</w:t>
            </w:r>
          </w:p>
        </w:tc>
      </w:tr>
      <w:tr w:rsidR="00BA2DB4" w:rsidRPr="00971884">
        <w:trPr>
          <w:jc w:val="center"/>
        </w:trPr>
        <w:tc>
          <w:tcPr>
            <w:tcW w:w="1893" w:type="dxa"/>
            <w:vMerge/>
            <w:tcBorders>
              <w:top w:val="single" w:sz="4" w:space="0" w:color="000000"/>
              <w:bottom w:val="single" w:sz="18" w:space="0" w:color="000000"/>
            </w:tcBorders>
            <w:vAlign w:val="center"/>
          </w:tcPr>
          <w:p w:rsidR="00BA2DB4" w:rsidRPr="00DA4B45" w:rsidRDefault="00BA2DB4" w:rsidP="006E7635">
            <w:pPr>
              <w:spacing w:after="0" w:line="240" w:lineRule="auto"/>
              <w:jc w:val="center"/>
              <w:rPr>
                <w:rFonts w:cs="Simplified Arabic"/>
                <w:b/>
                <w:bCs/>
                <w:sz w:val="28"/>
                <w:szCs w:val="28"/>
                <w:rtl/>
                <w:lang w:bidi="ar-IQ"/>
              </w:rPr>
            </w:pPr>
          </w:p>
        </w:tc>
        <w:tc>
          <w:tcPr>
            <w:tcW w:w="1985" w:type="dxa"/>
            <w:tcBorders>
              <w:top w:val="single" w:sz="4" w:space="0" w:color="000000"/>
              <w:bottom w:val="single" w:sz="18" w:space="0" w:color="000000"/>
            </w:tcBorders>
            <w:vAlign w:val="center"/>
          </w:tcPr>
          <w:p w:rsidR="00BA2DB4" w:rsidRPr="00DA4B45" w:rsidRDefault="00BA2DB4" w:rsidP="00DA4B45">
            <w:pPr>
              <w:spacing w:after="0" w:line="240" w:lineRule="auto"/>
              <w:jc w:val="center"/>
              <w:rPr>
                <w:rFonts w:cs="Simplified Arabic"/>
                <w:b/>
                <w:bCs/>
                <w:sz w:val="28"/>
                <w:szCs w:val="28"/>
                <w:rtl/>
                <w:lang w:bidi="ar-IQ"/>
              </w:rPr>
            </w:pPr>
            <w:r w:rsidRPr="00DA4B45">
              <w:rPr>
                <w:rFonts w:cs="Simplified Arabic" w:hint="cs"/>
                <w:b/>
                <w:bCs/>
                <w:sz w:val="28"/>
                <w:szCs w:val="28"/>
                <w:rtl/>
                <w:lang w:bidi="ar-IQ"/>
              </w:rPr>
              <w:t>1958</w:t>
            </w:r>
          </w:p>
        </w:tc>
        <w:tc>
          <w:tcPr>
            <w:tcW w:w="1842" w:type="dxa"/>
            <w:tcBorders>
              <w:top w:val="single" w:sz="4" w:space="0" w:color="000000"/>
              <w:bottom w:val="single" w:sz="18" w:space="0" w:color="000000"/>
            </w:tcBorders>
            <w:vAlign w:val="center"/>
          </w:tcPr>
          <w:p w:rsidR="00BA2DB4" w:rsidRPr="00DA4B45" w:rsidRDefault="00BA2DB4" w:rsidP="00DA4B45">
            <w:pPr>
              <w:spacing w:after="0" w:line="240" w:lineRule="auto"/>
              <w:jc w:val="center"/>
              <w:rPr>
                <w:rFonts w:cs="Simplified Arabic"/>
                <w:b/>
                <w:bCs/>
                <w:sz w:val="28"/>
                <w:szCs w:val="28"/>
                <w:rtl/>
                <w:lang w:bidi="ar-IQ"/>
              </w:rPr>
            </w:pPr>
            <w:r w:rsidRPr="00DA4B45">
              <w:rPr>
                <w:rFonts w:cs="Simplified Arabic" w:hint="cs"/>
                <w:b/>
                <w:bCs/>
                <w:sz w:val="28"/>
                <w:szCs w:val="28"/>
                <w:rtl/>
                <w:lang w:bidi="ar-IQ"/>
              </w:rPr>
              <w:t>1960</w:t>
            </w:r>
          </w:p>
        </w:tc>
      </w:tr>
      <w:tr w:rsidR="00BA2DB4" w:rsidRPr="00971884">
        <w:trPr>
          <w:trHeight w:val="355"/>
          <w:jc w:val="center"/>
        </w:trPr>
        <w:tc>
          <w:tcPr>
            <w:tcW w:w="1893" w:type="dxa"/>
            <w:tcBorders>
              <w:top w:val="single" w:sz="18" w:space="0" w:color="000000"/>
            </w:tcBorders>
            <w:vAlign w:val="center"/>
          </w:tcPr>
          <w:p w:rsidR="00BA2DB4" w:rsidRPr="00971884" w:rsidRDefault="00BA2DB4" w:rsidP="006E7635">
            <w:pPr>
              <w:spacing w:after="0" w:line="240" w:lineRule="auto"/>
              <w:rPr>
                <w:rFonts w:cs="Simplified Arabic"/>
                <w:sz w:val="28"/>
                <w:szCs w:val="28"/>
                <w:rtl/>
                <w:lang w:bidi="ar-IQ"/>
              </w:rPr>
            </w:pPr>
            <w:r w:rsidRPr="00971884">
              <w:rPr>
                <w:rFonts w:cs="Simplified Arabic" w:hint="cs"/>
                <w:sz w:val="28"/>
                <w:szCs w:val="28"/>
                <w:rtl/>
                <w:lang w:bidi="ar-IQ"/>
              </w:rPr>
              <w:t>الموصل</w:t>
            </w:r>
          </w:p>
        </w:tc>
        <w:tc>
          <w:tcPr>
            <w:tcW w:w="1985" w:type="dxa"/>
            <w:tcBorders>
              <w:top w:val="single" w:sz="18" w:space="0" w:color="000000"/>
            </w:tcBorders>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33693</w:t>
            </w:r>
          </w:p>
        </w:tc>
        <w:tc>
          <w:tcPr>
            <w:tcW w:w="1842" w:type="dxa"/>
            <w:tcBorders>
              <w:top w:val="single" w:sz="18" w:space="0" w:color="000000"/>
            </w:tcBorders>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53227</w:t>
            </w:r>
          </w:p>
        </w:tc>
      </w:tr>
      <w:tr w:rsidR="00BA2DB4" w:rsidRPr="00971884">
        <w:trPr>
          <w:jc w:val="center"/>
        </w:trPr>
        <w:tc>
          <w:tcPr>
            <w:tcW w:w="1893" w:type="dxa"/>
            <w:vAlign w:val="center"/>
          </w:tcPr>
          <w:p w:rsidR="00BA2DB4" w:rsidRPr="00971884" w:rsidRDefault="00BA2DB4" w:rsidP="006E7635">
            <w:pPr>
              <w:spacing w:after="0" w:line="240" w:lineRule="auto"/>
              <w:rPr>
                <w:rFonts w:cs="Simplified Arabic"/>
                <w:sz w:val="28"/>
                <w:szCs w:val="28"/>
                <w:rtl/>
                <w:lang w:bidi="ar-IQ"/>
              </w:rPr>
            </w:pPr>
            <w:r w:rsidRPr="00971884">
              <w:rPr>
                <w:rFonts w:cs="Simplified Arabic" w:hint="cs"/>
                <w:sz w:val="28"/>
                <w:szCs w:val="28"/>
                <w:rtl/>
                <w:lang w:bidi="ar-IQ"/>
              </w:rPr>
              <w:t xml:space="preserve">بغداد </w:t>
            </w:r>
          </w:p>
        </w:tc>
        <w:tc>
          <w:tcPr>
            <w:tcW w:w="1985"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12752</w:t>
            </w:r>
          </w:p>
        </w:tc>
        <w:tc>
          <w:tcPr>
            <w:tcW w:w="1842"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19357</w:t>
            </w:r>
          </w:p>
        </w:tc>
      </w:tr>
      <w:tr w:rsidR="00BA2DB4" w:rsidRPr="00971884">
        <w:trPr>
          <w:jc w:val="center"/>
        </w:trPr>
        <w:tc>
          <w:tcPr>
            <w:tcW w:w="1893" w:type="dxa"/>
            <w:vAlign w:val="center"/>
          </w:tcPr>
          <w:p w:rsidR="00BA2DB4" w:rsidRPr="00971884" w:rsidRDefault="00BA2DB4" w:rsidP="006E7635">
            <w:pPr>
              <w:spacing w:after="0" w:line="240" w:lineRule="auto"/>
              <w:rPr>
                <w:rFonts w:cs="Simplified Arabic"/>
                <w:sz w:val="28"/>
                <w:szCs w:val="28"/>
                <w:rtl/>
                <w:lang w:bidi="ar-IQ"/>
              </w:rPr>
            </w:pPr>
            <w:r w:rsidRPr="00971884">
              <w:rPr>
                <w:rFonts w:cs="Simplified Arabic" w:hint="cs"/>
                <w:sz w:val="28"/>
                <w:szCs w:val="28"/>
                <w:rtl/>
                <w:lang w:bidi="ar-IQ"/>
              </w:rPr>
              <w:t>الرمادي</w:t>
            </w:r>
          </w:p>
        </w:tc>
        <w:tc>
          <w:tcPr>
            <w:tcW w:w="1985"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42849</w:t>
            </w:r>
          </w:p>
        </w:tc>
        <w:tc>
          <w:tcPr>
            <w:tcW w:w="1842"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145238</w:t>
            </w:r>
          </w:p>
        </w:tc>
      </w:tr>
      <w:tr w:rsidR="00BA2DB4" w:rsidRPr="00971884">
        <w:trPr>
          <w:jc w:val="center"/>
        </w:trPr>
        <w:tc>
          <w:tcPr>
            <w:tcW w:w="1893" w:type="dxa"/>
            <w:vAlign w:val="center"/>
          </w:tcPr>
          <w:p w:rsidR="00BA2DB4" w:rsidRPr="00971884" w:rsidRDefault="00BA2DB4" w:rsidP="006E7635">
            <w:pPr>
              <w:spacing w:after="0" w:line="240" w:lineRule="auto"/>
              <w:rPr>
                <w:rFonts w:cs="Simplified Arabic"/>
                <w:sz w:val="28"/>
                <w:szCs w:val="28"/>
                <w:rtl/>
                <w:lang w:bidi="ar-IQ"/>
              </w:rPr>
            </w:pPr>
            <w:r w:rsidRPr="00971884">
              <w:rPr>
                <w:rFonts w:cs="Simplified Arabic" w:hint="cs"/>
                <w:sz w:val="28"/>
                <w:szCs w:val="28"/>
                <w:rtl/>
                <w:lang w:bidi="ar-IQ"/>
              </w:rPr>
              <w:t xml:space="preserve">كربلاء </w:t>
            </w:r>
          </w:p>
        </w:tc>
        <w:tc>
          <w:tcPr>
            <w:tcW w:w="1985"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6060</w:t>
            </w:r>
          </w:p>
        </w:tc>
        <w:tc>
          <w:tcPr>
            <w:tcW w:w="1842"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6065</w:t>
            </w:r>
          </w:p>
        </w:tc>
      </w:tr>
      <w:tr w:rsidR="00BA2DB4" w:rsidRPr="00971884">
        <w:trPr>
          <w:jc w:val="center"/>
        </w:trPr>
        <w:tc>
          <w:tcPr>
            <w:tcW w:w="1893" w:type="dxa"/>
            <w:vAlign w:val="center"/>
          </w:tcPr>
          <w:p w:rsidR="00BA2DB4" w:rsidRPr="00971884" w:rsidRDefault="00BA2DB4" w:rsidP="006E7635">
            <w:pPr>
              <w:spacing w:after="0" w:line="240" w:lineRule="auto"/>
              <w:rPr>
                <w:rFonts w:cs="Simplified Arabic"/>
                <w:sz w:val="28"/>
                <w:szCs w:val="28"/>
                <w:rtl/>
                <w:lang w:bidi="ar-IQ"/>
              </w:rPr>
            </w:pPr>
            <w:r w:rsidRPr="00971884">
              <w:rPr>
                <w:rFonts w:cs="Simplified Arabic" w:hint="cs"/>
                <w:sz w:val="28"/>
                <w:szCs w:val="28"/>
                <w:rtl/>
                <w:lang w:bidi="ar-IQ"/>
              </w:rPr>
              <w:t xml:space="preserve">الديوانية </w:t>
            </w:r>
          </w:p>
        </w:tc>
        <w:tc>
          <w:tcPr>
            <w:tcW w:w="1985"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15086</w:t>
            </w:r>
          </w:p>
        </w:tc>
        <w:tc>
          <w:tcPr>
            <w:tcW w:w="1842"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82920</w:t>
            </w:r>
          </w:p>
        </w:tc>
      </w:tr>
      <w:tr w:rsidR="00BA2DB4" w:rsidRPr="00971884">
        <w:trPr>
          <w:jc w:val="center"/>
        </w:trPr>
        <w:tc>
          <w:tcPr>
            <w:tcW w:w="1893" w:type="dxa"/>
            <w:vAlign w:val="center"/>
          </w:tcPr>
          <w:p w:rsidR="00BA2DB4" w:rsidRPr="00971884" w:rsidRDefault="00BA2DB4" w:rsidP="006E7635">
            <w:pPr>
              <w:spacing w:after="0" w:line="240" w:lineRule="auto"/>
              <w:rPr>
                <w:rFonts w:cs="Simplified Arabic"/>
                <w:sz w:val="28"/>
                <w:szCs w:val="28"/>
                <w:rtl/>
                <w:lang w:bidi="ar-IQ"/>
              </w:rPr>
            </w:pPr>
            <w:r w:rsidRPr="00971884">
              <w:rPr>
                <w:rFonts w:cs="Simplified Arabic" w:hint="cs"/>
                <w:sz w:val="28"/>
                <w:szCs w:val="28"/>
                <w:rtl/>
                <w:lang w:bidi="ar-IQ"/>
              </w:rPr>
              <w:t>البصرة</w:t>
            </w:r>
          </w:p>
        </w:tc>
        <w:tc>
          <w:tcPr>
            <w:tcW w:w="1985"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12295</w:t>
            </w:r>
          </w:p>
        </w:tc>
        <w:tc>
          <w:tcPr>
            <w:tcW w:w="1842" w:type="dxa"/>
            <w:vAlign w:val="center"/>
          </w:tcPr>
          <w:p w:rsidR="00BA2DB4" w:rsidRPr="00971884" w:rsidRDefault="00BA2DB4" w:rsidP="00DA4B45">
            <w:pPr>
              <w:spacing w:after="0" w:line="240" w:lineRule="auto"/>
              <w:jc w:val="center"/>
              <w:rPr>
                <w:rFonts w:cs="Simplified Arabic"/>
                <w:sz w:val="28"/>
                <w:szCs w:val="28"/>
                <w:rtl/>
                <w:lang w:bidi="ar-IQ"/>
              </w:rPr>
            </w:pPr>
            <w:r w:rsidRPr="00971884">
              <w:rPr>
                <w:rFonts w:cs="Simplified Arabic" w:hint="cs"/>
                <w:sz w:val="28"/>
                <w:szCs w:val="28"/>
                <w:rtl/>
                <w:lang w:bidi="ar-IQ"/>
              </w:rPr>
              <w:t>20702</w:t>
            </w:r>
          </w:p>
        </w:tc>
      </w:tr>
    </w:tbl>
    <w:p w:rsidR="00BA2DB4" w:rsidRPr="00971884" w:rsidRDefault="002857CF" w:rsidP="00DA4B45">
      <w:pPr>
        <w:spacing w:after="0" w:line="240" w:lineRule="auto"/>
        <w:jc w:val="both"/>
        <w:rPr>
          <w:rFonts w:cs="Simplified Arabic" w:hint="cs"/>
          <w:sz w:val="28"/>
          <w:szCs w:val="28"/>
          <w:rtl/>
          <w:lang w:bidi="ar-IQ"/>
        </w:rPr>
      </w:pPr>
      <w:r>
        <w:rPr>
          <w:rFonts w:cs="Simplified Arabic" w:hint="cs"/>
          <w:sz w:val="28"/>
          <w:szCs w:val="28"/>
          <w:rtl/>
          <w:lang w:bidi="ar-IQ"/>
        </w:rPr>
        <w:t xml:space="preserve">              </w:t>
      </w:r>
      <w:r w:rsidR="0053492B" w:rsidRPr="00971884">
        <w:rPr>
          <w:rFonts w:cs="Simplified Arabic" w:hint="cs"/>
          <w:sz w:val="28"/>
          <w:szCs w:val="28"/>
          <w:rtl/>
          <w:lang w:bidi="ar-IQ"/>
        </w:rPr>
        <w:t>المصدر: دليل الجمهورية العراقية لسنة 1960، ص57</w:t>
      </w:r>
    </w:p>
    <w:p w:rsidR="00DA4B45" w:rsidRDefault="00DA4B45" w:rsidP="006E7635">
      <w:pPr>
        <w:spacing w:after="0" w:line="240" w:lineRule="auto"/>
        <w:jc w:val="both"/>
        <w:rPr>
          <w:rFonts w:cs="Simplified Arabic"/>
          <w:sz w:val="28"/>
          <w:szCs w:val="28"/>
          <w:rtl/>
          <w:lang w:bidi="ar-IQ"/>
        </w:rPr>
      </w:pPr>
    </w:p>
    <w:p w:rsidR="0053492B" w:rsidRPr="00971884" w:rsidRDefault="0053492B" w:rsidP="002857CF">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 xml:space="preserve">وبحسب قرار مجلس قيادة الثورة رقم (11) في 27/5/1969تم استحداث لواء  دهوك بعد اقتطاعه من لواء الموصل. وبالمرسوم 1065 في 17/9/1969 تم تحديد لوائي السماوة </w:t>
      </w:r>
      <w:r w:rsidR="002857CF">
        <w:rPr>
          <w:rFonts w:cs="Simplified Arabic" w:hint="cs"/>
          <w:sz w:val="28"/>
          <w:szCs w:val="28"/>
          <w:rtl/>
          <w:lang w:bidi="ar-IQ"/>
        </w:rPr>
        <w:t>و</w:t>
      </w:r>
      <w:r w:rsidRPr="00971884">
        <w:rPr>
          <w:rFonts w:cs="Simplified Arabic" w:hint="cs"/>
          <w:sz w:val="28"/>
          <w:szCs w:val="28"/>
          <w:rtl/>
          <w:lang w:bidi="ar-IQ"/>
        </w:rPr>
        <w:t>الديوانية حيث ضم الاول كل من قضاء السماوة والرميثة والسلمان</w:t>
      </w:r>
      <w:r w:rsidR="002857CF">
        <w:rPr>
          <w:rFonts w:cs="Simplified Arabic" w:hint="cs"/>
          <w:sz w:val="28"/>
          <w:szCs w:val="28"/>
          <w:rtl/>
          <w:lang w:bidi="ar-IQ"/>
        </w:rPr>
        <w:t>.</w:t>
      </w:r>
      <w:r w:rsidRPr="00971884">
        <w:rPr>
          <w:rFonts w:cs="Simplified Arabic" w:hint="cs"/>
          <w:sz w:val="28"/>
          <w:szCs w:val="28"/>
          <w:rtl/>
          <w:lang w:bidi="ar-IQ"/>
        </w:rPr>
        <w:t xml:space="preserve"> في حين ضم اللواء الثاني اقضية الديوانية وعفك والشامية وابوصخير.</w:t>
      </w:r>
    </w:p>
    <w:p w:rsidR="0053492B" w:rsidRPr="00971884" w:rsidRDefault="0053492B" w:rsidP="005800E3">
      <w:pPr>
        <w:spacing w:after="0" w:line="240" w:lineRule="auto"/>
        <w:ind w:firstLine="720"/>
        <w:jc w:val="both"/>
        <w:rPr>
          <w:rFonts w:cs="Simplified Arabic"/>
          <w:sz w:val="28"/>
          <w:szCs w:val="28"/>
          <w:rtl/>
          <w:lang w:bidi="ar-IQ"/>
        </w:rPr>
      </w:pPr>
      <w:r w:rsidRPr="00971884">
        <w:rPr>
          <w:rFonts w:cs="Simplified Arabic" w:hint="cs"/>
          <w:sz w:val="28"/>
          <w:szCs w:val="28"/>
          <w:rtl/>
          <w:lang w:bidi="ar-IQ"/>
        </w:rPr>
        <w:t>وبعد صدور قانون المحافظات رقم 159 لسنة 1969 تم استبدال اسم الالوية بالمحافظات</w:t>
      </w:r>
      <w:r w:rsidR="002857CF">
        <w:rPr>
          <w:rFonts w:cs="Simplified Arabic" w:hint="cs"/>
          <w:sz w:val="28"/>
          <w:szCs w:val="28"/>
          <w:rtl/>
          <w:lang w:bidi="ar-IQ"/>
        </w:rPr>
        <w:t>.</w:t>
      </w:r>
      <w:r w:rsidRPr="00971884">
        <w:rPr>
          <w:rFonts w:cs="Simplified Arabic" w:hint="cs"/>
          <w:sz w:val="28"/>
          <w:szCs w:val="28"/>
          <w:rtl/>
          <w:lang w:bidi="ar-IQ"/>
        </w:rPr>
        <w:t xml:space="preserve"> وبموجب</w:t>
      </w:r>
      <w:r w:rsidR="005800E3">
        <w:rPr>
          <w:rFonts w:cs="Simplified Arabic" w:hint="cs"/>
          <w:sz w:val="28"/>
          <w:szCs w:val="28"/>
          <w:rtl/>
          <w:lang w:bidi="ar-IQ"/>
        </w:rPr>
        <w:t xml:space="preserve"> قرار</w:t>
      </w:r>
      <w:r w:rsidRPr="00971884">
        <w:rPr>
          <w:rFonts w:cs="Simplified Arabic" w:hint="cs"/>
          <w:sz w:val="28"/>
          <w:szCs w:val="28"/>
          <w:rtl/>
          <w:lang w:bidi="ar-IQ"/>
        </w:rPr>
        <w:t xml:space="preserve"> مجلس قيادة الثورة رقم 343 في 2/4/1970 اطلق على محافظة السماوة اسم محافظة المثنى</w:t>
      </w:r>
      <w:r w:rsidR="005800E3">
        <w:rPr>
          <w:rFonts w:cs="Simplified Arabic" w:hint="cs"/>
          <w:sz w:val="28"/>
          <w:szCs w:val="28"/>
          <w:rtl/>
          <w:lang w:bidi="ar-IQ"/>
        </w:rPr>
        <w:t>.</w:t>
      </w:r>
      <w:r w:rsidRPr="00971884">
        <w:rPr>
          <w:rFonts w:cs="Simplified Arabic" w:hint="cs"/>
          <w:sz w:val="28"/>
          <w:szCs w:val="28"/>
          <w:rtl/>
          <w:lang w:bidi="ar-IQ"/>
        </w:rPr>
        <w:t xml:space="preserve"> وبالقرار نفسه غير اسم محافظة</w:t>
      </w:r>
      <w:r w:rsidR="004E6D5D" w:rsidRPr="00971884">
        <w:rPr>
          <w:rFonts w:cs="Simplified Arabic" w:hint="cs"/>
          <w:sz w:val="28"/>
          <w:szCs w:val="28"/>
          <w:rtl/>
          <w:lang w:bidi="ar-IQ"/>
        </w:rPr>
        <w:t xml:space="preserve"> العمارة الى محافظة ميسان وبذلك ازداد عدد المحافظات الى 16 محافظة .</w:t>
      </w:r>
    </w:p>
    <w:p w:rsidR="006D51D7" w:rsidRPr="00971884" w:rsidRDefault="006D51D7" w:rsidP="002857CF">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وبالمرسوم الجمهوري رقم 42 في 26/1/1976 استحدثت محافظة النجف بعد اقتطاعها من محافظتي كربلاء والمثنى فاصبحت تضم كل من أقضية النجف والكوفة وأ</w:t>
      </w:r>
      <w:r w:rsidR="005800E3">
        <w:rPr>
          <w:rFonts w:cs="Simplified Arabic" w:hint="cs"/>
          <w:sz w:val="28"/>
          <w:szCs w:val="28"/>
          <w:rtl/>
          <w:lang w:bidi="ar-IQ"/>
        </w:rPr>
        <w:t>ب</w:t>
      </w:r>
      <w:r w:rsidRPr="00971884">
        <w:rPr>
          <w:rFonts w:cs="Simplified Arabic" w:hint="cs"/>
          <w:sz w:val="28"/>
          <w:szCs w:val="28"/>
          <w:rtl/>
          <w:lang w:bidi="ar-IQ"/>
        </w:rPr>
        <w:t>و صخ</w:t>
      </w:r>
      <w:r w:rsidR="005800E3">
        <w:rPr>
          <w:rFonts w:cs="Simplified Arabic" w:hint="cs"/>
          <w:sz w:val="28"/>
          <w:szCs w:val="28"/>
          <w:rtl/>
          <w:lang w:bidi="ar-IQ"/>
        </w:rPr>
        <w:t>ي</w:t>
      </w:r>
      <w:r w:rsidRPr="00971884">
        <w:rPr>
          <w:rFonts w:cs="Simplified Arabic" w:hint="cs"/>
          <w:sz w:val="28"/>
          <w:szCs w:val="28"/>
          <w:rtl/>
          <w:lang w:bidi="ar-IQ"/>
        </w:rPr>
        <w:t>ر وناحية الشبكة. وبالمرسوم 41 المؤرخ في 29/1/1976 استحدثت مح</w:t>
      </w:r>
      <w:r w:rsidR="005800E3">
        <w:rPr>
          <w:rFonts w:cs="Simplified Arabic" w:hint="cs"/>
          <w:sz w:val="28"/>
          <w:szCs w:val="28"/>
          <w:rtl/>
          <w:lang w:bidi="ar-IQ"/>
        </w:rPr>
        <w:t>ا</w:t>
      </w:r>
      <w:r w:rsidRPr="00971884">
        <w:rPr>
          <w:rFonts w:cs="Simplified Arabic" w:hint="cs"/>
          <w:sz w:val="28"/>
          <w:szCs w:val="28"/>
          <w:rtl/>
          <w:lang w:bidi="ar-IQ"/>
        </w:rPr>
        <w:t>فظة صلاح الدين بعد اقتطاعها من محافظتي بغداد وكركوك وضمت كل من أقض</w:t>
      </w:r>
      <w:r w:rsidR="005800E3">
        <w:rPr>
          <w:rFonts w:cs="Simplified Arabic" w:hint="cs"/>
          <w:sz w:val="28"/>
          <w:szCs w:val="28"/>
          <w:rtl/>
          <w:lang w:bidi="ar-IQ"/>
        </w:rPr>
        <w:t>ي</w:t>
      </w:r>
      <w:r w:rsidRPr="00971884">
        <w:rPr>
          <w:rFonts w:cs="Simplified Arabic" w:hint="cs"/>
          <w:sz w:val="28"/>
          <w:szCs w:val="28"/>
          <w:rtl/>
          <w:lang w:bidi="ar-IQ"/>
        </w:rPr>
        <w:t>ة تكريت وسامراء وبلد وطوز خورماتو. وبالمرسوم 41 السابق ذكره غُيرّ اسم كركوك الى محافظة</w:t>
      </w:r>
      <w:r w:rsidR="009432DA">
        <w:rPr>
          <w:rFonts w:cs="Simplified Arabic" w:hint="cs"/>
          <w:sz w:val="28"/>
          <w:szCs w:val="28"/>
          <w:rtl/>
          <w:lang w:bidi="ar-IQ"/>
        </w:rPr>
        <w:t xml:space="preserve"> </w:t>
      </w:r>
      <w:r w:rsidR="005800E3">
        <w:rPr>
          <w:rFonts w:cs="Simplified Arabic" w:hint="cs"/>
          <w:sz w:val="28"/>
          <w:szCs w:val="28"/>
          <w:rtl/>
          <w:lang w:bidi="ar-IQ"/>
        </w:rPr>
        <w:t>التأميم وضمت قضائي كركوك والحويجة ، وبذلك ارتفع عدد المح</w:t>
      </w:r>
      <w:r w:rsidR="002857CF">
        <w:rPr>
          <w:rFonts w:cs="Simplified Arabic" w:hint="cs"/>
          <w:sz w:val="28"/>
          <w:szCs w:val="28"/>
          <w:rtl/>
          <w:lang w:bidi="ar-IQ"/>
        </w:rPr>
        <w:t>ا</w:t>
      </w:r>
      <w:r w:rsidR="005800E3">
        <w:rPr>
          <w:rFonts w:cs="Simplified Arabic" w:hint="cs"/>
          <w:sz w:val="28"/>
          <w:szCs w:val="28"/>
          <w:rtl/>
          <w:lang w:bidi="ar-IQ"/>
        </w:rPr>
        <w:t>فظات الى 18 محافظة</w:t>
      </w:r>
      <w:r w:rsidRPr="00971884">
        <w:rPr>
          <w:rFonts w:cs="Simplified Arabic" w:hint="cs"/>
          <w:sz w:val="28"/>
          <w:szCs w:val="28"/>
          <w:rtl/>
          <w:lang w:bidi="ar-IQ"/>
        </w:rPr>
        <w:t xml:space="preserve"> </w:t>
      </w:r>
      <w:r w:rsidRPr="005800E3">
        <w:rPr>
          <w:rFonts w:cs="Simplified Arabic" w:hint="cs"/>
          <w:sz w:val="28"/>
          <w:szCs w:val="28"/>
          <w:vertAlign w:val="superscript"/>
          <w:rtl/>
          <w:lang w:bidi="ar-IQ"/>
        </w:rPr>
        <w:t>(48)</w:t>
      </w:r>
      <w:r w:rsidRPr="00971884">
        <w:rPr>
          <w:rFonts w:cs="Simplified Arabic" w:hint="cs"/>
          <w:sz w:val="28"/>
          <w:szCs w:val="28"/>
          <w:rtl/>
          <w:lang w:bidi="ar-IQ"/>
        </w:rPr>
        <w:t xml:space="preserve">. </w:t>
      </w:r>
    </w:p>
    <w:p w:rsidR="006D51D7" w:rsidRPr="00971884" w:rsidRDefault="006D51D7" w:rsidP="009432DA">
      <w:pPr>
        <w:spacing w:after="0" w:line="240" w:lineRule="auto"/>
        <w:ind w:firstLine="360"/>
        <w:jc w:val="lowKashida"/>
        <w:rPr>
          <w:rFonts w:cs="Simplified Arabic"/>
          <w:sz w:val="28"/>
          <w:szCs w:val="28"/>
          <w:rtl/>
          <w:lang w:bidi="ar-IQ"/>
        </w:rPr>
      </w:pPr>
      <w:r w:rsidRPr="00971884">
        <w:rPr>
          <w:rFonts w:cs="Simplified Arabic" w:hint="cs"/>
          <w:sz w:val="28"/>
          <w:szCs w:val="28"/>
          <w:rtl/>
          <w:lang w:bidi="ar-IQ"/>
        </w:rPr>
        <w:t>وحدثت خلال المدة 1968 -2003 تعديلات ادارية في معظم المحافظات أربكت العمل الاداري والعل</w:t>
      </w:r>
      <w:r w:rsidR="009432DA">
        <w:rPr>
          <w:rFonts w:cs="Simplified Arabic" w:hint="cs"/>
          <w:sz w:val="28"/>
          <w:szCs w:val="28"/>
          <w:rtl/>
          <w:lang w:bidi="ar-IQ"/>
        </w:rPr>
        <w:t>م</w:t>
      </w:r>
      <w:r w:rsidRPr="00971884">
        <w:rPr>
          <w:rFonts w:cs="Simplified Arabic" w:hint="cs"/>
          <w:sz w:val="28"/>
          <w:szCs w:val="28"/>
          <w:rtl/>
          <w:lang w:bidi="ar-IQ"/>
        </w:rPr>
        <w:t>ي على مستوى المحافظة ووحد</w:t>
      </w:r>
      <w:r w:rsidR="009432DA">
        <w:rPr>
          <w:rFonts w:cs="Simplified Arabic" w:hint="cs"/>
          <w:sz w:val="28"/>
          <w:szCs w:val="28"/>
          <w:rtl/>
          <w:lang w:bidi="ar-IQ"/>
        </w:rPr>
        <w:t>ا</w:t>
      </w:r>
      <w:r w:rsidRPr="00971884">
        <w:rPr>
          <w:rFonts w:cs="Simplified Arabic" w:hint="cs"/>
          <w:sz w:val="28"/>
          <w:szCs w:val="28"/>
          <w:rtl/>
          <w:lang w:bidi="ar-IQ"/>
        </w:rPr>
        <w:t xml:space="preserve">تها الادارية الصغرى. وفيما يأتي توضيح تلك التعديلات بعد عام 1968 وتصنيفها الى: </w:t>
      </w:r>
    </w:p>
    <w:p w:rsidR="006D51D7" w:rsidRPr="00971884" w:rsidRDefault="006D51D7" w:rsidP="006E7635">
      <w:pPr>
        <w:numPr>
          <w:ilvl w:val="0"/>
          <w:numId w:val="4"/>
        </w:numPr>
        <w:spacing w:after="0" w:line="240" w:lineRule="auto"/>
        <w:jc w:val="lowKashida"/>
        <w:rPr>
          <w:rFonts w:cs="Simplified Arabic"/>
          <w:sz w:val="28"/>
          <w:szCs w:val="28"/>
          <w:rtl/>
          <w:lang w:bidi="ar-IQ"/>
        </w:rPr>
      </w:pPr>
      <w:r w:rsidRPr="00971884">
        <w:rPr>
          <w:rFonts w:cs="Simplified Arabic" w:hint="cs"/>
          <w:sz w:val="28"/>
          <w:szCs w:val="28"/>
          <w:rtl/>
          <w:lang w:bidi="ar-IQ"/>
        </w:rPr>
        <w:lastRenderedPageBreak/>
        <w:t xml:space="preserve">التغييرات الادارية التي حدثت للمدة المذكورة داخل حدود المحافظة وتمثلت في استحداث ، ضم ، فك ارتباط ، الغاء وتغيير اسم... الخ. </w:t>
      </w:r>
    </w:p>
    <w:p w:rsidR="006D51D7" w:rsidRPr="00971884" w:rsidRDefault="006D51D7" w:rsidP="006E7635">
      <w:pPr>
        <w:numPr>
          <w:ilvl w:val="0"/>
          <w:numId w:val="4"/>
        </w:numPr>
        <w:spacing w:after="0" w:line="240" w:lineRule="auto"/>
        <w:jc w:val="lowKashida"/>
        <w:rPr>
          <w:rFonts w:cs="Simplified Arabic"/>
          <w:sz w:val="28"/>
          <w:szCs w:val="28"/>
          <w:lang w:bidi="ar-IQ"/>
        </w:rPr>
      </w:pPr>
      <w:r w:rsidRPr="00971884">
        <w:rPr>
          <w:rFonts w:cs="Simplified Arabic" w:hint="cs"/>
          <w:sz w:val="28"/>
          <w:szCs w:val="28"/>
          <w:rtl/>
          <w:lang w:bidi="ar-IQ"/>
        </w:rPr>
        <w:t>التغييرات الادارية التي حدثت للمدة المذكورة والمؤثرة على مساحة المحافظة بسبب تغيير في حدودها الادارية مع المحافظات المجاورة وتمثلت هذه التغييرات بزيادة او نقص المساحة بسبب الاست</w:t>
      </w:r>
      <w:r w:rsidR="009432DA">
        <w:rPr>
          <w:rFonts w:cs="Simplified Arabic" w:hint="cs"/>
          <w:sz w:val="28"/>
          <w:szCs w:val="28"/>
          <w:rtl/>
          <w:lang w:bidi="ar-IQ"/>
        </w:rPr>
        <w:t>ق</w:t>
      </w:r>
      <w:r w:rsidRPr="00971884">
        <w:rPr>
          <w:rFonts w:cs="Simplified Arabic" w:hint="cs"/>
          <w:sz w:val="28"/>
          <w:szCs w:val="28"/>
          <w:rtl/>
          <w:lang w:bidi="ar-IQ"/>
        </w:rPr>
        <w:t xml:space="preserve">طاع او الضم </w:t>
      </w:r>
      <w:r w:rsidRPr="009432DA">
        <w:rPr>
          <w:rFonts w:cs="Simplified Arabic" w:hint="cs"/>
          <w:sz w:val="28"/>
          <w:szCs w:val="28"/>
          <w:vertAlign w:val="superscript"/>
          <w:rtl/>
          <w:lang w:bidi="ar-IQ"/>
        </w:rPr>
        <w:t>(49)</w:t>
      </w:r>
      <w:r w:rsidRPr="00971884">
        <w:rPr>
          <w:rFonts w:cs="Simplified Arabic" w:hint="cs"/>
          <w:sz w:val="28"/>
          <w:szCs w:val="28"/>
          <w:rtl/>
          <w:lang w:bidi="ar-IQ"/>
        </w:rPr>
        <w:t xml:space="preserve">. </w:t>
      </w:r>
    </w:p>
    <w:p w:rsidR="006D51D7" w:rsidRPr="00971884" w:rsidRDefault="006D51D7" w:rsidP="006E7635">
      <w:p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ويوضح الجدول(2) عدد التغييرات التي حدثت على المحافظات : </w:t>
      </w:r>
    </w:p>
    <w:p w:rsidR="008661DC" w:rsidRDefault="008661DC" w:rsidP="006E7635">
      <w:pPr>
        <w:spacing w:after="0" w:line="240" w:lineRule="auto"/>
        <w:jc w:val="center"/>
        <w:rPr>
          <w:rFonts w:cs="Simplified Arabic"/>
          <w:sz w:val="28"/>
          <w:szCs w:val="28"/>
          <w:rtl/>
          <w:lang w:bidi="ar-IQ"/>
        </w:rPr>
      </w:pPr>
    </w:p>
    <w:p w:rsidR="006D51D7" w:rsidRPr="00971884" w:rsidRDefault="006D51D7" w:rsidP="006E7635">
      <w:pPr>
        <w:spacing w:after="0" w:line="240" w:lineRule="auto"/>
        <w:jc w:val="center"/>
        <w:rPr>
          <w:rFonts w:cs="Simplified Arabic"/>
          <w:sz w:val="28"/>
          <w:szCs w:val="28"/>
          <w:rtl/>
          <w:lang w:bidi="ar-IQ"/>
        </w:rPr>
      </w:pPr>
      <w:r w:rsidRPr="00971884">
        <w:rPr>
          <w:rFonts w:cs="Simplified Arabic" w:hint="cs"/>
          <w:sz w:val="28"/>
          <w:szCs w:val="28"/>
          <w:rtl/>
          <w:lang w:bidi="ar-IQ"/>
        </w:rPr>
        <w:t>جدول رقم(2)</w:t>
      </w:r>
    </w:p>
    <w:p w:rsidR="006D51D7" w:rsidRPr="00971884" w:rsidRDefault="006D51D7" w:rsidP="006E7635">
      <w:pPr>
        <w:spacing w:after="0" w:line="240" w:lineRule="auto"/>
        <w:jc w:val="center"/>
        <w:rPr>
          <w:rFonts w:cs="Simplified Arabic"/>
          <w:sz w:val="28"/>
          <w:szCs w:val="28"/>
          <w:rtl/>
          <w:lang w:bidi="ar-IQ"/>
        </w:rPr>
      </w:pPr>
      <w:r w:rsidRPr="00971884">
        <w:rPr>
          <w:rFonts w:cs="Simplified Arabic" w:hint="cs"/>
          <w:sz w:val="28"/>
          <w:szCs w:val="28"/>
          <w:rtl/>
          <w:lang w:bidi="ar-IQ"/>
        </w:rPr>
        <w:t xml:space="preserve">عدد التغييرات الادارية داخل حدود المحافظات للمدة 1968 </w:t>
      </w:r>
      <w:r w:rsidRPr="00971884">
        <w:rPr>
          <w:rFonts w:cs="Simplified Arabic"/>
          <w:sz w:val="28"/>
          <w:szCs w:val="28"/>
          <w:rtl/>
          <w:lang w:bidi="ar-IQ"/>
        </w:rPr>
        <w:t>–</w:t>
      </w:r>
      <w:r w:rsidRPr="00971884">
        <w:rPr>
          <w:rFonts w:cs="Simplified Arabic" w:hint="cs"/>
          <w:sz w:val="28"/>
          <w:szCs w:val="28"/>
          <w:rtl/>
          <w:lang w:bidi="ar-IQ"/>
        </w:rPr>
        <w:t xml:space="preserve"> 2003</w:t>
      </w:r>
    </w:p>
    <w:p w:rsidR="006D51D7" w:rsidRPr="00971884" w:rsidRDefault="006D51D7" w:rsidP="006E7635">
      <w:pPr>
        <w:spacing w:after="0" w:line="240" w:lineRule="auto"/>
        <w:jc w:val="lowKashida"/>
        <w:rPr>
          <w:rFonts w:cs="Simplified Arabic"/>
          <w:sz w:val="28"/>
          <w:szCs w:val="28"/>
          <w:rtl/>
          <w:lang w:bidi="ar-IQ"/>
        </w:rPr>
      </w:pPr>
    </w:p>
    <w:tbl>
      <w:tblPr>
        <w:bidiVisual/>
        <w:tblW w:w="0" w:type="auto"/>
        <w:tblBorders>
          <w:top w:val="single" w:sz="18" w:space="0" w:color="000000"/>
          <w:left w:val="single" w:sz="18" w:space="0" w:color="000000"/>
          <w:bottom w:val="single" w:sz="18" w:space="0" w:color="000000"/>
          <w:right w:val="single" w:sz="18" w:space="0" w:color="000000"/>
          <w:insideH w:val="single" w:sz="4" w:space="0" w:color="000000"/>
          <w:insideV w:val="single" w:sz="4" w:space="0" w:color="000000"/>
        </w:tblBorders>
        <w:tblLook w:val="01E0" w:firstRow="1" w:lastRow="1" w:firstColumn="1" w:lastColumn="1" w:noHBand="0" w:noVBand="0"/>
      </w:tblPr>
      <w:tblGrid>
        <w:gridCol w:w="1420"/>
        <w:gridCol w:w="1420"/>
        <w:gridCol w:w="1420"/>
        <w:gridCol w:w="1420"/>
        <w:gridCol w:w="1421"/>
        <w:gridCol w:w="1421"/>
      </w:tblGrid>
      <w:tr w:rsidR="006D51D7" w:rsidRPr="008F05E9" w:rsidTr="008F05E9">
        <w:tc>
          <w:tcPr>
            <w:tcW w:w="1420" w:type="dxa"/>
            <w:tcBorders>
              <w:top w:val="single" w:sz="18" w:space="0" w:color="000000"/>
              <w:bottom w:val="single" w:sz="18" w:space="0" w:color="000000"/>
            </w:tcBorders>
            <w:vAlign w:val="center"/>
          </w:tcPr>
          <w:p w:rsidR="006D51D7" w:rsidRPr="008F05E9" w:rsidRDefault="006D51D7" w:rsidP="008F05E9">
            <w:pPr>
              <w:spacing w:after="0" w:line="240" w:lineRule="auto"/>
              <w:jc w:val="center"/>
              <w:rPr>
                <w:rFonts w:cs="Simplified Arabic"/>
                <w:b/>
                <w:bCs/>
                <w:sz w:val="28"/>
                <w:szCs w:val="28"/>
                <w:rtl/>
                <w:lang w:bidi="ar-IQ"/>
              </w:rPr>
            </w:pPr>
            <w:r w:rsidRPr="008F05E9">
              <w:rPr>
                <w:rFonts w:cs="Simplified Arabic" w:hint="cs"/>
                <w:b/>
                <w:bCs/>
                <w:sz w:val="28"/>
                <w:szCs w:val="28"/>
                <w:rtl/>
                <w:lang w:bidi="ar-IQ"/>
              </w:rPr>
              <w:t>المحافظة</w:t>
            </w:r>
          </w:p>
        </w:tc>
        <w:tc>
          <w:tcPr>
            <w:tcW w:w="1420" w:type="dxa"/>
            <w:tcBorders>
              <w:top w:val="single" w:sz="18" w:space="0" w:color="000000"/>
              <w:bottom w:val="single" w:sz="18" w:space="0" w:color="000000"/>
            </w:tcBorders>
            <w:vAlign w:val="center"/>
          </w:tcPr>
          <w:p w:rsidR="006D51D7" w:rsidRPr="008F05E9" w:rsidRDefault="006D51D7" w:rsidP="008F05E9">
            <w:pPr>
              <w:spacing w:after="0" w:line="240" w:lineRule="auto"/>
              <w:jc w:val="center"/>
              <w:rPr>
                <w:rFonts w:cs="Simplified Arabic"/>
                <w:b/>
                <w:bCs/>
                <w:sz w:val="28"/>
                <w:szCs w:val="28"/>
                <w:rtl/>
                <w:lang w:bidi="ar-IQ"/>
              </w:rPr>
            </w:pPr>
            <w:r w:rsidRPr="008F05E9">
              <w:rPr>
                <w:rFonts w:cs="Simplified Arabic" w:hint="cs"/>
                <w:b/>
                <w:bCs/>
                <w:sz w:val="28"/>
                <w:szCs w:val="28"/>
                <w:rtl/>
                <w:lang w:bidi="ar-IQ"/>
              </w:rPr>
              <w:t>عدد التغييرات</w:t>
            </w:r>
          </w:p>
        </w:tc>
        <w:tc>
          <w:tcPr>
            <w:tcW w:w="1420" w:type="dxa"/>
            <w:tcBorders>
              <w:top w:val="single" w:sz="18" w:space="0" w:color="000000"/>
              <w:bottom w:val="single" w:sz="18" w:space="0" w:color="000000"/>
            </w:tcBorders>
            <w:vAlign w:val="center"/>
          </w:tcPr>
          <w:p w:rsidR="006D51D7" w:rsidRPr="008F05E9" w:rsidRDefault="006D51D7" w:rsidP="008F05E9">
            <w:pPr>
              <w:spacing w:after="0" w:line="240" w:lineRule="auto"/>
              <w:jc w:val="center"/>
              <w:rPr>
                <w:rFonts w:cs="Simplified Arabic"/>
                <w:b/>
                <w:bCs/>
                <w:sz w:val="28"/>
                <w:szCs w:val="28"/>
                <w:rtl/>
                <w:lang w:bidi="ar-IQ"/>
              </w:rPr>
            </w:pPr>
            <w:r w:rsidRPr="008F05E9">
              <w:rPr>
                <w:rFonts w:cs="Simplified Arabic" w:hint="cs"/>
                <w:b/>
                <w:bCs/>
                <w:sz w:val="28"/>
                <w:szCs w:val="28"/>
                <w:rtl/>
                <w:lang w:bidi="ar-IQ"/>
              </w:rPr>
              <w:t>المحافظة</w:t>
            </w:r>
          </w:p>
        </w:tc>
        <w:tc>
          <w:tcPr>
            <w:tcW w:w="1420" w:type="dxa"/>
            <w:tcBorders>
              <w:top w:val="single" w:sz="18" w:space="0" w:color="000000"/>
              <w:bottom w:val="single" w:sz="18" w:space="0" w:color="000000"/>
            </w:tcBorders>
            <w:vAlign w:val="center"/>
          </w:tcPr>
          <w:p w:rsidR="006D51D7" w:rsidRPr="008F05E9" w:rsidRDefault="006D51D7" w:rsidP="008F05E9">
            <w:pPr>
              <w:spacing w:after="0" w:line="240" w:lineRule="auto"/>
              <w:jc w:val="center"/>
              <w:rPr>
                <w:rFonts w:cs="Simplified Arabic"/>
                <w:b/>
                <w:bCs/>
                <w:sz w:val="28"/>
                <w:szCs w:val="28"/>
                <w:rtl/>
                <w:lang w:bidi="ar-IQ"/>
              </w:rPr>
            </w:pPr>
            <w:r w:rsidRPr="008F05E9">
              <w:rPr>
                <w:rFonts w:cs="Simplified Arabic" w:hint="cs"/>
                <w:b/>
                <w:bCs/>
                <w:sz w:val="28"/>
                <w:szCs w:val="28"/>
                <w:rtl/>
                <w:lang w:bidi="ar-IQ"/>
              </w:rPr>
              <w:t>عدد التغييرات</w:t>
            </w:r>
          </w:p>
        </w:tc>
        <w:tc>
          <w:tcPr>
            <w:tcW w:w="1421" w:type="dxa"/>
            <w:tcBorders>
              <w:top w:val="single" w:sz="18" w:space="0" w:color="000000"/>
              <w:bottom w:val="single" w:sz="18" w:space="0" w:color="000000"/>
            </w:tcBorders>
            <w:vAlign w:val="center"/>
          </w:tcPr>
          <w:p w:rsidR="006D51D7" w:rsidRPr="008F05E9" w:rsidRDefault="006D51D7" w:rsidP="008F05E9">
            <w:pPr>
              <w:spacing w:after="0" w:line="240" w:lineRule="auto"/>
              <w:jc w:val="center"/>
              <w:rPr>
                <w:rFonts w:cs="Simplified Arabic"/>
                <w:b/>
                <w:bCs/>
                <w:sz w:val="28"/>
                <w:szCs w:val="28"/>
                <w:rtl/>
                <w:lang w:bidi="ar-IQ"/>
              </w:rPr>
            </w:pPr>
            <w:r w:rsidRPr="008F05E9">
              <w:rPr>
                <w:rFonts w:cs="Simplified Arabic" w:hint="cs"/>
                <w:b/>
                <w:bCs/>
                <w:sz w:val="28"/>
                <w:szCs w:val="28"/>
                <w:rtl/>
                <w:lang w:bidi="ar-IQ"/>
              </w:rPr>
              <w:t>المحافظة</w:t>
            </w:r>
          </w:p>
        </w:tc>
        <w:tc>
          <w:tcPr>
            <w:tcW w:w="1421" w:type="dxa"/>
            <w:tcBorders>
              <w:top w:val="single" w:sz="18" w:space="0" w:color="000000"/>
              <w:bottom w:val="single" w:sz="18" w:space="0" w:color="000000"/>
            </w:tcBorders>
            <w:vAlign w:val="center"/>
          </w:tcPr>
          <w:p w:rsidR="006D51D7" w:rsidRPr="008F05E9" w:rsidRDefault="006D51D7" w:rsidP="008F05E9">
            <w:pPr>
              <w:spacing w:after="0" w:line="240" w:lineRule="auto"/>
              <w:jc w:val="center"/>
              <w:rPr>
                <w:rFonts w:cs="Simplified Arabic"/>
                <w:b/>
                <w:bCs/>
                <w:sz w:val="28"/>
                <w:szCs w:val="28"/>
                <w:rtl/>
                <w:lang w:bidi="ar-IQ"/>
              </w:rPr>
            </w:pPr>
            <w:r w:rsidRPr="008F05E9">
              <w:rPr>
                <w:rFonts w:cs="Simplified Arabic" w:hint="cs"/>
                <w:b/>
                <w:bCs/>
                <w:sz w:val="28"/>
                <w:szCs w:val="28"/>
                <w:rtl/>
                <w:lang w:bidi="ar-IQ"/>
              </w:rPr>
              <w:t>عدد التغييرات</w:t>
            </w:r>
          </w:p>
        </w:tc>
      </w:tr>
      <w:tr w:rsidR="006D51D7" w:rsidRPr="008F05E9" w:rsidTr="008F05E9">
        <w:tc>
          <w:tcPr>
            <w:tcW w:w="1420" w:type="dxa"/>
            <w:tcBorders>
              <w:top w:val="single" w:sz="18" w:space="0" w:color="000000"/>
            </w:tcBorders>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واسط </w:t>
            </w:r>
          </w:p>
        </w:tc>
        <w:tc>
          <w:tcPr>
            <w:tcW w:w="1420" w:type="dxa"/>
            <w:tcBorders>
              <w:top w:val="single" w:sz="18" w:space="0" w:color="000000"/>
            </w:tcBorders>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3</w:t>
            </w:r>
          </w:p>
        </w:tc>
        <w:tc>
          <w:tcPr>
            <w:tcW w:w="1420" w:type="dxa"/>
            <w:tcBorders>
              <w:top w:val="single" w:sz="18" w:space="0" w:color="000000"/>
            </w:tcBorders>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البصرة </w:t>
            </w:r>
          </w:p>
        </w:tc>
        <w:tc>
          <w:tcPr>
            <w:tcW w:w="1420" w:type="dxa"/>
            <w:tcBorders>
              <w:top w:val="single" w:sz="18" w:space="0" w:color="000000"/>
            </w:tcBorders>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12</w:t>
            </w:r>
          </w:p>
        </w:tc>
        <w:tc>
          <w:tcPr>
            <w:tcW w:w="1421" w:type="dxa"/>
            <w:tcBorders>
              <w:top w:val="single" w:sz="18" w:space="0" w:color="000000"/>
            </w:tcBorders>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ديالى </w:t>
            </w:r>
          </w:p>
        </w:tc>
        <w:tc>
          <w:tcPr>
            <w:tcW w:w="1421" w:type="dxa"/>
            <w:tcBorders>
              <w:top w:val="single" w:sz="18" w:space="0" w:color="000000"/>
            </w:tcBorders>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8</w:t>
            </w:r>
          </w:p>
        </w:tc>
      </w:tr>
      <w:tr w:rsidR="006D51D7" w:rsidRPr="008F05E9" w:rsidTr="008F05E9">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ميسان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7</w:t>
            </w:r>
          </w:p>
        </w:tc>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بابل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7</w:t>
            </w:r>
          </w:p>
        </w:tc>
        <w:tc>
          <w:tcPr>
            <w:tcW w:w="1421"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ذي قار </w:t>
            </w:r>
          </w:p>
        </w:tc>
        <w:tc>
          <w:tcPr>
            <w:tcW w:w="1421"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4</w:t>
            </w:r>
          </w:p>
        </w:tc>
      </w:tr>
      <w:tr w:rsidR="006D51D7" w:rsidRPr="008F05E9" w:rsidTr="008F05E9">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صلاح الدين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9</w:t>
            </w:r>
          </w:p>
        </w:tc>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النجف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8</w:t>
            </w:r>
          </w:p>
        </w:tc>
        <w:tc>
          <w:tcPr>
            <w:tcW w:w="1421"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المثنى </w:t>
            </w:r>
          </w:p>
        </w:tc>
        <w:tc>
          <w:tcPr>
            <w:tcW w:w="1421"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3</w:t>
            </w:r>
          </w:p>
        </w:tc>
      </w:tr>
      <w:tr w:rsidR="006D51D7" w:rsidRPr="008F05E9" w:rsidTr="008F05E9">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بغداد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16</w:t>
            </w:r>
          </w:p>
        </w:tc>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القادسية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7</w:t>
            </w:r>
          </w:p>
        </w:tc>
        <w:tc>
          <w:tcPr>
            <w:tcW w:w="1421" w:type="dxa"/>
          </w:tcPr>
          <w:p w:rsidR="006D51D7" w:rsidRPr="008F05E9" w:rsidRDefault="006D51D7" w:rsidP="008F05E9">
            <w:pPr>
              <w:spacing w:after="0" w:line="240" w:lineRule="auto"/>
              <w:jc w:val="lowKashida"/>
              <w:rPr>
                <w:rFonts w:cs="Simplified Arabic"/>
                <w:sz w:val="28"/>
                <w:szCs w:val="28"/>
                <w:rtl/>
                <w:lang w:bidi="ar-IQ"/>
              </w:rPr>
            </w:pPr>
          </w:p>
        </w:tc>
        <w:tc>
          <w:tcPr>
            <w:tcW w:w="1421" w:type="dxa"/>
            <w:vAlign w:val="center"/>
          </w:tcPr>
          <w:p w:rsidR="006D51D7" w:rsidRPr="008F05E9" w:rsidRDefault="006D51D7" w:rsidP="008F05E9">
            <w:pPr>
              <w:spacing w:after="0" w:line="240" w:lineRule="auto"/>
              <w:jc w:val="center"/>
              <w:rPr>
                <w:rFonts w:cs="Simplified Arabic"/>
                <w:sz w:val="28"/>
                <w:szCs w:val="28"/>
                <w:rtl/>
                <w:lang w:bidi="ar-IQ"/>
              </w:rPr>
            </w:pPr>
          </w:p>
        </w:tc>
      </w:tr>
      <w:tr w:rsidR="006D51D7" w:rsidRPr="008F05E9" w:rsidTr="008F05E9">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الانبار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11</w:t>
            </w:r>
          </w:p>
        </w:tc>
        <w:tc>
          <w:tcPr>
            <w:tcW w:w="1420" w:type="dxa"/>
          </w:tcPr>
          <w:p w:rsidR="006D51D7" w:rsidRPr="008F05E9" w:rsidRDefault="006D51D7" w:rsidP="008F05E9">
            <w:pPr>
              <w:spacing w:after="0" w:line="240" w:lineRule="auto"/>
              <w:jc w:val="lowKashida"/>
              <w:rPr>
                <w:rFonts w:cs="Simplified Arabic"/>
                <w:sz w:val="28"/>
                <w:szCs w:val="28"/>
                <w:rtl/>
                <w:lang w:bidi="ar-IQ"/>
              </w:rPr>
            </w:pPr>
            <w:r w:rsidRPr="008F05E9">
              <w:rPr>
                <w:rFonts w:cs="Simplified Arabic" w:hint="cs"/>
                <w:sz w:val="28"/>
                <w:szCs w:val="28"/>
                <w:rtl/>
                <w:lang w:bidi="ar-IQ"/>
              </w:rPr>
              <w:t xml:space="preserve">كربلاء </w:t>
            </w:r>
          </w:p>
        </w:tc>
        <w:tc>
          <w:tcPr>
            <w:tcW w:w="1420" w:type="dxa"/>
            <w:vAlign w:val="center"/>
          </w:tcPr>
          <w:p w:rsidR="006D51D7" w:rsidRPr="008F05E9" w:rsidRDefault="006D51D7" w:rsidP="008F05E9">
            <w:pPr>
              <w:spacing w:after="0" w:line="240" w:lineRule="auto"/>
              <w:jc w:val="center"/>
              <w:rPr>
                <w:rFonts w:cs="Simplified Arabic"/>
                <w:sz w:val="28"/>
                <w:szCs w:val="28"/>
                <w:rtl/>
                <w:lang w:bidi="ar-IQ"/>
              </w:rPr>
            </w:pPr>
            <w:r w:rsidRPr="008F05E9">
              <w:rPr>
                <w:rFonts w:cs="Simplified Arabic" w:hint="cs"/>
                <w:sz w:val="28"/>
                <w:szCs w:val="28"/>
                <w:rtl/>
                <w:lang w:bidi="ar-IQ"/>
              </w:rPr>
              <w:t>8</w:t>
            </w:r>
          </w:p>
        </w:tc>
        <w:tc>
          <w:tcPr>
            <w:tcW w:w="1421" w:type="dxa"/>
          </w:tcPr>
          <w:p w:rsidR="006D51D7" w:rsidRPr="008F05E9" w:rsidRDefault="006D51D7" w:rsidP="008F05E9">
            <w:pPr>
              <w:spacing w:after="0" w:line="240" w:lineRule="auto"/>
              <w:jc w:val="lowKashida"/>
              <w:rPr>
                <w:rFonts w:cs="Simplified Arabic"/>
                <w:sz w:val="28"/>
                <w:szCs w:val="28"/>
                <w:rtl/>
                <w:lang w:bidi="ar-IQ"/>
              </w:rPr>
            </w:pPr>
          </w:p>
        </w:tc>
        <w:tc>
          <w:tcPr>
            <w:tcW w:w="1421" w:type="dxa"/>
            <w:vAlign w:val="center"/>
          </w:tcPr>
          <w:p w:rsidR="006D51D7" w:rsidRPr="008F05E9" w:rsidRDefault="006D51D7" w:rsidP="008F05E9">
            <w:pPr>
              <w:spacing w:after="0" w:line="240" w:lineRule="auto"/>
              <w:jc w:val="center"/>
              <w:rPr>
                <w:rFonts w:cs="Simplified Arabic"/>
                <w:sz w:val="28"/>
                <w:szCs w:val="28"/>
                <w:rtl/>
                <w:lang w:bidi="ar-IQ"/>
              </w:rPr>
            </w:pPr>
          </w:p>
        </w:tc>
      </w:tr>
    </w:tbl>
    <w:p w:rsidR="006D51D7" w:rsidRPr="008661DC" w:rsidRDefault="006D51D7" w:rsidP="008E245B">
      <w:pPr>
        <w:spacing w:after="0" w:line="240" w:lineRule="auto"/>
        <w:jc w:val="lowKashida"/>
        <w:rPr>
          <w:rFonts w:cs="Simplified Arabic"/>
          <w:sz w:val="26"/>
          <w:szCs w:val="26"/>
          <w:rtl/>
          <w:lang w:bidi="ar-IQ"/>
        </w:rPr>
      </w:pPr>
      <w:r w:rsidRPr="008661DC">
        <w:rPr>
          <w:rFonts w:cs="Simplified Arabic" w:hint="cs"/>
          <w:sz w:val="26"/>
          <w:szCs w:val="26"/>
          <w:rtl/>
          <w:lang w:bidi="ar-IQ"/>
        </w:rPr>
        <w:t>المصدر: المراسيم الجمهورية المنشورة في جريدة الوقائع العراقية للمدة المذكورة (انظر مصدر</w:t>
      </w:r>
      <w:r w:rsidR="008E245B">
        <w:rPr>
          <w:rFonts w:cs="Simplified Arabic" w:hint="cs"/>
          <w:sz w:val="26"/>
          <w:szCs w:val="26"/>
          <w:rtl/>
          <w:lang w:bidi="ar-IQ"/>
        </w:rPr>
        <w:t xml:space="preserve">         </w:t>
      </w:r>
      <w:r w:rsidRPr="008661DC">
        <w:rPr>
          <w:rFonts w:cs="Simplified Arabic" w:hint="cs"/>
          <w:sz w:val="26"/>
          <w:szCs w:val="26"/>
          <w:rtl/>
          <w:lang w:bidi="ar-IQ"/>
        </w:rPr>
        <w:t xml:space="preserve"> رقم 49). </w:t>
      </w:r>
    </w:p>
    <w:p w:rsidR="006D51D7" w:rsidRPr="00971884" w:rsidRDefault="006D51D7" w:rsidP="006E7635">
      <w:pPr>
        <w:spacing w:after="0" w:line="240" w:lineRule="auto"/>
        <w:jc w:val="lowKashida"/>
        <w:rPr>
          <w:rFonts w:cs="Simplified Arabic"/>
          <w:sz w:val="28"/>
          <w:szCs w:val="28"/>
          <w:rtl/>
          <w:lang w:bidi="ar-IQ"/>
        </w:rPr>
      </w:pPr>
    </w:p>
    <w:p w:rsidR="002857CF" w:rsidRDefault="002857CF" w:rsidP="006E7635">
      <w:pPr>
        <w:spacing w:after="0" w:line="240" w:lineRule="auto"/>
        <w:jc w:val="lowKashida"/>
        <w:rPr>
          <w:rFonts w:cs="Simplified Arabic"/>
          <w:b/>
          <w:bCs/>
          <w:sz w:val="30"/>
          <w:szCs w:val="30"/>
          <w:rtl/>
          <w:lang w:bidi="ar-IQ"/>
        </w:rPr>
      </w:pPr>
    </w:p>
    <w:p w:rsidR="002857CF" w:rsidRDefault="002857CF" w:rsidP="006E7635">
      <w:pPr>
        <w:spacing w:after="0" w:line="240" w:lineRule="auto"/>
        <w:jc w:val="lowKashida"/>
        <w:rPr>
          <w:rFonts w:cs="Simplified Arabic"/>
          <w:b/>
          <w:bCs/>
          <w:sz w:val="30"/>
          <w:szCs w:val="30"/>
          <w:rtl/>
          <w:lang w:bidi="ar-IQ"/>
        </w:rPr>
      </w:pPr>
    </w:p>
    <w:p w:rsidR="002857CF" w:rsidRDefault="002857CF" w:rsidP="006E7635">
      <w:pPr>
        <w:spacing w:after="0" w:line="240" w:lineRule="auto"/>
        <w:jc w:val="lowKashida"/>
        <w:rPr>
          <w:rFonts w:cs="Simplified Arabic"/>
          <w:b/>
          <w:bCs/>
          <w:sz w:val="30"/>
          <w:szCs w:val="30"/>
          <w:rtl/>
          <w:lang w:bidi="ar-IQ"/>
        </w:rPr>
      </w:pPr>
    </w:p>
    <w:p w:rsidR="002857CF" w:rsidRDefault="002857CF" w:rsidP="006E7635">
      <w:pPr>
        <w:spacing w:after="0" w:line="240" w:lineRule="auto"/>
        <w:jc w:val="lowKashida"/>
        <w:rPr>
          <w:rFonts w:cs="Simplified Arabic"/>
          <w:b/>
          <w:bCs/>
          <w:sz w:val="30"/>
          <w:szCs w:val="30"/>
          <w:rtl/>
          <w:lang w:bidi="ar-IQ"/>
        </w:rPr>
      </w:pPr>
    </w:p>
    <w:p w:rsidR="002857CF" w:rsidRDefault="002857CF" w:rsidP="006E7635">
      <w:pPr>
        <w:spacing w:after="0" w:line="240" w:lineRule="auto"/>
        <w:jc w:val="lowKashida"/>
        <w:rPr>
          <w:rFonts w:cs="Simplified Arabic"/>
          <w:b/>
          <w:bCs/>
          <w:sz w:val="30"/>
          <w:szCs w:val="30"/>
          <w:rtl/>
          <w:lang w:bidi="ar-IQ"/>
        </w:rPr>
      </w:pPr>
    </w:p>
    <w:p w:rsidR="006D51D7" w:rsidRPr="008E245B" w:rsidRDefault="006D51D7" w:rsidP="006E7635">
      <w:pPr>
        <w:spacing w:after="0" w:line="240" w:lineRule="auto"/>
        <w:jc w:val="lowKashida"/>
        <w:rPr>
          <w:rFonts w:cs="Simplified Arabic"/>
          <w:b/>
          <w:bCs/>
          <w:sz w:val="30"/>
          <w:szCs w:val="30"/>
          <w:rtl/>
          <w:lang w:bidi="ar-IQ"/>
        </w:rPr>
      </w:pPr>
      <w:r w:rsidRPr="008E245B">
        <w:rPr>
          <w:rFonts w:cs="Simplified Arabic" w:hint="cs"/>
          <w:b/>
          <w:bCs/>
          <w:sz w:val="30"/>
          <w:szCs w:val="30"/>
          <w:rtl/>
          <w:lang w:bidi="ar-IQ"/>
        </w:rPr>
        <w:t xml:space="preserve">وخلاصة القول </w:t>
      </w:r>
    </w:p>
    <w:p w:rsidR="006D51D7" w:rsidRPr="00971884" w:rsidRDefault="006D51D7" w:rsidP="008E245B">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أن أسماء الاقاليم وحدودها ووحد</w:t>
      </w:r>
      <w:r w:rsidR="008E245B">
        <w:rPr>
          <w:rFonts w:cs="Simplified Arabic" w:hint="cs"/>
          <w:sz w:val="28"/>
          <w:szCs w:val="28"/>
          <w:rtl/>
          <w:lang w:bidi="ar-IQ"/>
        </w:rPr>
        <w:t>ا</w:t>
      </w:r>
      <w:r w:rsidRPr="00971884">
        <w:rPr>
          <w:rFonts w:cs="Simplified Arabic" w:hint="cs"/>
          <w:sz w:val="28"/>
          <w:szCs w:val="28"/>
          <w:rtl/>
          <w:lang w:bidi="ar-IQ"/>
        </w:rPr>
        <w:t xml:space="preserve">تها الادارية في العراق ، بعد الفتح الاسلامي وخلال عهد الدولة الأموية والعباسية ، ظلت على ماكانت عليه في أيام الأكاسرة الساسانيين ، فكانت بلاد الرافدين (النهرين) وهي العراق الحالي تتكون من اقليمين: الجنوبي ويعرف بأقليم السواد(بلاد </w:t>
      </w:r>
      <w:r w:rsidRPr="00971884">
        <w:rPr>
          <w:rFonts w:cs="Simplified Arabic" w:hint="cs"/>
          <w:sz w:val="28"/>
          <w:szCs w:val="28"/>
          <w:rtl/>
          <w:lang w:bidi="ar-IQ"/>
        </w:rPr>
        <w:lastRenderedPageBreak/>
        <w:t xml:space="preserve">بابل القديمة) ، ويطلق عليه ايضاً اسم(العراق العربي) ، والشمالي ويمتد الى شمال الاقليم السابق حتى منابع نهري دجلة والفرات وكان يعرف باقليم الجزيرة(الجزيرة الفراتية) وهي مملكة نينوى القديمة ، ثم قُلصت مساحته باقتطاع اجزاء منه بعد تكوين المملكة العراقية سنة 1921. </w:t>
      </w:r>
    </w:p>
    <w:p w:rsidR="006D51D7" w:rsidRPr="00971884" w:rsidRDefault="006D51D7" w:rsidP="008E245B">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 xml:space="preserve">وحصلت تغييرات ادارية في مختلف المراحل التي مرّ بها العراق، منذ عهد الفرس وحتى قيام المملكة العراقية واستمرت لغاية عام 2003، مع تغيير أسماء وحدات ادارية وتباين مساحاتها من مرحلة الى أُخرى. </w:t>
      </w:r>
    </w:p>
    <w:p w:rsidR="006D51D7" w:rsidRPr="00971884" w:rsidRDefault="006D51D7" w:rsidP="008E245B">
      <w:pPr>
        <w:spacing w:after="0" w:line="240" w:lineRule="auto"/>
        <w:ind w:firstLine="720"/>
        <w:jc w:val="lowKashida"/>
        <w:rPr>
          <w:rFonts w:cs="Simplified Arabic"/>
          <w:sz w:val="28"/>
          <w:szCs w:val="28"/>
          <w:rtl/>
          <w:lang w:bidi="ar-IQ"/>
        </w:rPr>
      </w:pPr>
      <w:r w:rsidRPr="00971884">
        <w:rPr>
          <w:rFonts w:cs="Simplified Arabic" w:hint="cs"/>
          <w:sz w:val="28"/>
          <w:szCs w:val="28"/>
          <w:rtl/>
          <w:lang w:bidi="ar-IQ"/>
        </w:rPr>
        <w:t>وتمثلت التغييرات الادارية بتفكيك بعض الوحدات ودمج وحدات غيرهابأُخرى وتشكيل</w:t>
      </w:r>
      <w:r w:rsidR="008E245B">
        <w:rPr>
          <w:rFonts w:cs="Simplified Arabic" w:hint="cs"/>
          <w:sz w:val="28"/>
          <w:szCs w:val="28"/>
          <w:rtl/>
          <w:lang w:bidi="ar-IQ"/>
        </w:rPr>
        <w:t xml:space="preserve"> </w:t>
      </w:r>
      <w:r w:rsidRPr="00971884">
        <w:rPr>
          <w:rFonts w:cs="Simplified Arabic" w:hint="cs"/>
          <w:sz w:val="28"/>
          <w:szCs w:val="28"/>
          <w:rtl/>
          <w:lang w:bidi="ar-IQ"/>
        </w:rPr>
        <w:t xml:space="preserve">وحدات ادارية جديدة، بعضها صغيرعلى مستوى الناحية وغيرها على مستوى القضاء اوالمحافظة. </w:t>
      </w:r>
      <w:r w:rsidR="008E245B">
        <w:rPr>
          <w:rFonts w:cs="Simplified Arabic" w:hint="cs"/>
          <w:sz w:val="28"/>
          <w:szCs w:val="28"/>
          <w:rtl/>
          <w:lang w:bidi="ar-IQ"/>
        </w:rPr>
        <w:t xml:space="preserve"> </w:t>
      </w:r>
    </w:p>
    <w:p w:rsidR="006D51D7" w:rsidRPr="00971884" w:rsidRDefault="006D51D7" w:rsidP="006E7635">
      <w:pPr>
        <w:spacing w:after="0" w:line="240" w:lineRule="auto"/>
        <w:jc w:val="lowKashida"/>
        <w:rPr>
          <w:rFonts w:cs="Simplified Arabic"/>
          <w:sz w:val="28"/>
          <w:szCs w:val="28"/>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FC1900" w:rsidRDefault="00FC1900" w:rsidP="006E7635">
      <w:pPr>
        <w:spacing w:after="0" w:line="240" w:lineRule="auto"/>
        <w:jc w:val="lowKashida"/>
        <w:rPr>
          <w:rFonts w:cs="Simplified Arabic"/>
          <w:b/>
          <w:bCs/>
          <w:sz w:val="32"/>
          <w:szCs w:val="32"/>
          <w:rtl/>
          <w:lang w:bidi="ar-IQ"/>
        </w:rPr>
      </w:pPr>
    </w:p>
    <w:p w:rsidR="002774DC" w:rsidRDefault="002774DC" w:rsidP="006E7635">
      <w:pPr>
        <w:spacing w:after="0" w:line="240" w:lineRule="auto"/>
        <w:jc w:val="lowKashida"/>
        <w:rPr>
          <w:rFonts w:cs="Simplified Arabic"/>
          <w:b/>
          <w:bCs/>
          <w:sz w:val="32"/>
          <w:szCs w:val="32"/>
          <w:rtl/>
          <w:lang w:bidi="ar-IQ"/>
        </w:rPr>
      </w:pPr>
    </w:p>
    <w:p w:rsidR="006D51D7" w:rsidRPr="003D5DE2" w:rsidRDefault="006D51D7" w:rsidP="006E7635">
      <w:pPr>
        <w:spacing w:after="0" w:line="240" w:lineRule="auto"/>
        <w:jc w:val="lowKashida"/>
        <w:rPr>
          <w:rFonts w:cs="Simplified Arabic"/>
          <w:b/>
          <w:bCs/>
          <w:sz w:val="32"/>
          <w:szCs w:val="32"/>
          <w:rtl/>
          <w:lang w:bidi="ar-IQ"/>
        </w:rPr>
      </w:pPr>
      <w:r w:rsidRPr="003D5DE2">
        <w:rPr>
          <w:rFonts w:cs="Simplified Arabic" w:hint="cs"/>
          <w:b/>
          <w:bCs/>
          <w:sz w:val="32"/>
          <w:szCs w:val="32"/>
          <w:rtl/>
          <w:lang w:bidi="ar-IQ"/>
        </w:rPr>
        <w:t xml:space="preserve">الهوامش والمصادر </w:t>
      </w:r>
    </w:p>
    <w:p w:rsidR="006D51D7" w:rsidRPr="00971884" w:rsidRDefault="006D51D7" w:rsidP="006E7635">
      <w:pPr>
        <w:numPr>
          <w:ilvl w:val="0"/>
          <w:numId w:val="5"/>
        </w:num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عباس فاضل السعدي، ياقوت الحموي: دراسة في التراث الجغرافي العربي مع التركيز على العراق في معجم البلدان ، ط1، دار الطليعة، بيروت، 1992، ص30. </w:t>
      </w:r>
    </w:p>
    <w:p w:rsidR="006D51D7" w:rsidRPr="00971884" w:rsidRDefault="003D5DE2" w:rsidP="006E7635">
      <w:pPr>
        <w:numPr>
          <w:ilvl w:val="0"/>
          <w:numId w:val="5"/>
        </w:numPr>
        <w:spacing w:after="0" w:line="240" w:lineRule="auto"/>
        <w:jc w:val="lowKashida"/>
        <w:rPr>
          <w:rFonts w:cs="Simplified Arabic"/>
          <w:sz w:val="28"/>
          <w:szCs w:val="28"/>
          <w:lang w:bidi="ar-IQ"/>
        </w:rPr>
      </w:pPr>
      <w:r>
        <w:rPr>
          <w:rFonts w:cs="Simplified Arabic" w:hint="cs"/>
          <w:sz w:val="28"/>
          <w:szCs w:val="28"/>
          <w:rtl/>
          <w:lang w:bidi="ar-IQ"/>
        </w:rPr>
        <w:t xml:space="preserve">علي محمد المياح، </w:t>
      </w:r>
      <w:r w:rsidR="002857CF">
        <w:rPr>
          <w:rFonts w:cs="Simplified Arabic" w:hint="cs"/>
          <w:sz w:val="28"/>
          <w:szCs w:val="28"/>
          <w:rtl/>
          <w:lang w:bidi="ar-IQ"/>
        </w:rPr>
        <w:t>"</w:t>
      </w:r>
      <w:r>
        <w:rPr>
          <w:rFonts w:cs="Simplified Arabic" w:hint="cs"/>
          <w:sz w:val="28"/>
          <w:szCs w:val="28"/>
          <w:rtl/>
          <w:lang w:bidi="ar-IQ"/>
        </w:rPr>
        <w:t>م</w:t>
      </w:r>
      <w:r w:rsidR="006D51D7" w:rsidRPr="00971884">
        <w:rPr>
          <w:rFonts w:cs="Simplified Arabic" w:hint="cs"/>
          <w:sz w:val="28"/>
          <w:szCs w:val="28"/>
          <w:rtl/>
          <w:lang w:bidi="ar-IQ"/>
        </w:rPr>
        <w:t xml:space="preserve">ناهج الجغرافية الاقليمية عند العرب في التراث والمعاصرة"، مجلة المجمع العلمي العراقي، بغداد ، المجلد 40، ج1، 1989، ص231، 242- 243.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lastRenderedPageBreak/>
        <w:t>ا</w:t>
      </w:r>
      <w:r w:rsidR="003D5DE2">
        <w:rPr>
          <w:rFonts w:cs="Simplified Arabic" w:hint="cs"/>
          <w:sz w:val="28"/>
          <w:szCs w:val="28"/>
          <w:rtl/>
          <w:lang w:bidi="ar-IQ"/>
        </w:rPr>
        <w:t>ل</w:t>
      </w:r>
      <w:r w:rsidRPr="00971884">
        <w:rPr>
          <w:rFonts w:cs="Simplified Arabic" w:hint="cs"/>
          <w:sz w:val="28"/>
          <w:szCs w:val="28"/>
          <w:rtl/>
          <w:lang w:bidi="ar-IQ"/>
        </w:rPr>
        <w:t xml:space="preserve">مقدسي البشاري، أحسن التقاسيم في معرفة الأقاليم ،ط2، بعناية دي غويه، مطبعة بريل، ليدن، 1906، ص9. </w:t>
      </w:r>
    </w:p>
    <w:p w:rsidR="006D51D7" w:rsidRPr="00971884" w:rsidRDefault="006D51D7" w:rsidP="003D5DE2">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عباس فاضل السعدي، " نظرة في تراث العرب الجغ</w:t>
      </w:r>
      <w:r w:rsidR="003D5DE2">
        <w:rPr>
          <w:rFonts w:cs="Simplified Arabic" w:hint="cs"/>
          <w:sz w:val="28"/>
          <w:szCs w:val="28"/>
          <w:rtl/>
          <w:lang w:bidi="ar-IQ"/>
        </w:rPr>
        <w:t>ر</w:t>
      </w:r>
      <w:r w:rsidRPr="00971884">
        <w:rPr>
          <w:rFonts w:cs="Simplified Arabic" w:hint="cs"/>
          <w:sz w:val="28"/>
          <w:szCs w:val="28"/>
          <w:rtl/>
          <w:lang w:bidi="ar-IQ"/>
        </w:rPr>
        <w:t xml:space="preserve">افي"، مجلة المورد، بغداد، دار الشؤون الثقافية العامة، المجلد 25، العدد الثاني، 1997، ص20. </w:t>
      </w:r>
    </w:p>
    <w:p w:rsidR="006D51D7" w:rsidRPr="00971884" w:rsidRDefault="006D51D7" w:rsidP="00604FA8">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جهادية القر</w:t>
      </w:r>
      <w:r w:rsidR="00604FA8">
        <w:rPr>
          <w:rFonts w:cs="Simplified Arabic" w:hint="cs"/>
          <w:sz w:val="28"/>
          <w:szCs w:val="28"/>
          <w:rtl/>
          <w:lang w:bidi="ar-IQ"/>
        </w:rPr>
        <w:t xml:space="preserve">ه </w:t>
      </w:r>
      <w:r w:rsidRPr="00971884">
        <w:rPr>
          <w:rFonts w:cs="Simplified Arabic" w:hint="cs"/>
          <w:sz w:val="28"/>
          <w:szCs w:val="28"/>
          <w:rtl/>
          <w:lang w:bidi="ar-IQ"/>
        </w:rPr>
        <w:t xml:space="preserve">غولي، العقلية العربية في التنظيمات الادارية والعسكرية في العراق والشام خلال العصر العباسي الأول 132 </w:t>
      </w:r>
      <w:r w:rsidRPr="00971884">
        <w:rPr>
          <w:rFonts w:cs="Simplified Arabic"/>
          <w:sz w:val="28"/>
          <w:szCs w:val="28"/>
          <w:rtl/>
          <w:lang w:bidi="ar-IQ"/>
        </w:rPr>
        <w:t>–</w:t>
      </w:r>
      <w:r w:rsidRPr="00971884">
        <w:rPr>
          <w:rFonts w:cs="Simplified Arabic" w:hint="cs"/>
          <w:sz w:val="28"/>
          <w:szCs w:val="28"/>
          <w:rtl/>
          <w:lang w:bidi="ar-IQ"/>
        </w:rPr>
        <w:t xml:space="preserve"> 232</w:t>
      </w:r>
      <w:r w:rsidR="00604FA8">
        <w:rPr>
          <w:rFonts w:cs="Simplified Arabic" w:hint="cs"/>
          <w:sz w:val="28"/>
          <w:szCs w:val="28"/>
          <w:rtl/>
          <w:lang w:bidi="ar-IQ"/>
        </w:rPr>
        <w:t>ﻫ</w:t>
      </w:r>
      <w:r w:rsidRPr="00971884">
        <w:rPr>
          <w:rFonts w:cs="Simplified Arabic" w:hint="cs"/>
          <w:sz w:val="28"/>
          <w:szCs w:val="28"/>
          <w:rtl/>
          <w:lang w:bidi="ar-IQ"/>
        </w:rPr>
        <w:t>، ط1</w:t>
      </w:r>
      <w:r w:rsidR="00604FA8">
        <w:rPr>
          <w:rFonts w:cs="Simplified Arabic" w:hint="cs"/>
          <w:sz w:val="28"/>
          <w:szCs w:val="28"/>
          <w:rtl/>
          <w:lang w:bidi="ar-IQ"/>
        </w:rPr>
        <w:t>،</w:t>
      </w:r>
      <w:r w:rsidRPr="00971884">
        <w:rPr>
          <w:rFonts w:cs="Simplified Arabic" w:hint="cs"/>
          <w:sz w:val="28"/>
          <w:szCs w:val="28"/>
          <w:rtl/>
          <w:lang w:bidi="ar-IQ"/>
        </w:rPr>
        <w:t xml:space="preserve"> دار الشؤون الثقافية العامة، بغداد، 1986، ص13.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احمد سوسة، أطلس بغداد، مطبعة مديرية المساحة العامة، بغداد، 1952، ص2.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ياقوت الحموي، معجم البلدان، دار صادر ودار بيروت، المجلد الاول، 1955، ص458. </w:t>
      </w:r>
    </w:p>
    <w:p w:rsidR="006D51D7" w:rsidRPr="00971884" w:rsidRDefault="006D51D7" w:rsidP="00604FA8">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احمد سوسة، الدليل الجغرافي العراقي، بغداد، 1960، ص12، مصطفى جواد، احمد سوسة، محمود فهمي درويش ، دليل الجمهورية العراقية لسنة 1960، ، مطبعة دار التمدن، بغداد، 1961، ص93، جهادية القر</w:t>
      </w:r>
      <w:r w:rsidR="00604FA8">
        <w:rPr>
          <w:rFonts w:cs="Simplified Arabic" w:hint="cs"/>
          <w:sz w:val="28"/>
          <w:szCs w:val="28"/>
          <w:rtl/>
          <w:lang w:bidi="ar-IQ"/>
        </w:rPr>
        <w:t xml:space="preserve">ه </w:t>
      </w:r>
      <w:r w:rsidRPr="00971884">
        <w:rPr>
          <w:rFonts w:cs="Simplified Arabic" w:hint="cs"/>
          <w:sz w:val="28"/>
          <w:szCs w:val="28"/>
          <w:rtl/>
          <w:lang w:bidi="ar-IQ"/>
        </w:rPr>
        <w:t>غولي، مرجع سابق،</w:t>
      </w:r>
      <w:r w:rsidR="00604FA8">
        <w:rPr>
          <w:rFonts w:cs="Simplified Arabic" w:hint="cs"/>
          <w:sz w:val="28"/>
          <w:szCs w:val="28"/>
          <w:rtl/>
          <w:lang w:bidi="ar-IQ"/>
        </w:rPr>
        <w:t>ص12،</w:t>
      </w:r>
      <w:r w:rsidRPr="00971884">
        <w:rPr>
          <w:rFonts w:cs="Simplified Arabic" w:hint="cs"/>
          <w:sz w:val="28"/>
          <w:szCs w:val="28"/>
          <w:rtl/>
          <w:lang w:bidi="ar-IQ"/>
        </w:rPr>
        <w:t xml:space="preserve"> محمد حسين الزبيدي، العراق في العصر البويهي(334- 447 هـ/945- 1058م) ، دار النهضة العربية، القاهرة، 1969، ص68. </w:t>
      </w:r>
    </w:p>
    <w:p w:rsidR="006D51D7" w:rsidRPr="00971884" w:rsidRDefault="006D51D7" w:rsidP="002857C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ابن </w:t>
      </w:r>
      <w:r w:rsidR="00604FA8">
        <w:rPr>
          <w:rFonts w:cs="Simplified Arabic" w:hint="cs"/>
          <w:sz w:val="28"/>
          <w:szCs w:val="28"/>
          <w:rtl/>
          <w:lang w:bidi="ar-IQ"/>
        </w:rPr>
        <w:t>خ</w:t>
      </w:r>
      <w:r w:rsidRPr="00971884">
        <w:rPr>
          <w:rFonts w:cs="Simplified Arabic" w:hint="cs"/>
          <w:sz w:val="28"/>
          <w:szCs w:val="28"/>
          <w:rtl/>
          <w:lang w:bidi="ar-IQ"/>
        </w:rPr>
        <w:t>رداذ</w:t>
      </w:r>
      <w:r w:rsidR="002857CF">
        <w:rPr>
          <w:rFonts w:cs="Simplified Arabic" w:hint="cs"/>
          <w:sz w:val="28"/>
          <w:szCs w:val="28"/>
          <w:rtl/>
          <w:lang w:bidi="ar-IQ"/>
        </w:rPr>
        <w:t>بة</w:t>
      </w:r>
      <w:r w:rsidRPr="00971884">
        <w:rPr>
          <w:rFonts w:cs="Simplified Arabic" w:hint="cs"/>
          <w:sz w:val="28"/>
          <w:szCs w:val="28"/>
          <w:rtl/>
          <w:lang w:bidi="ar-IQ"/>
        </w:rPr>
        <w:t>، المسالك والممالك ، مطبعة بريل ، ليدن، 1889، ص5-6، 7-8، كي لسترانج، بلدان الخلافة الشرقية</w:t>
      </w:r>
      <w:r w:rsidR="00604FA8">
        <w:rPr>
          <w:rFonts w:cs="Simplified Arabic" w:hint="cs"/>
          <w:sz w:val="28"/>
          <w:szCs w:val="28"/>
          <w:rtl/>
          <w:lang w:bidi="ar-IQ"/>
        </w:rPr>
        <w:t>،</w:t>
      </w:r>
      <w:r w:rsidRPr="00971884">
        <w:rPr>
          <w:rFonts w:cs="Simplified Arabic" w:hint="cs"/>
          <w:sz w:val="28"/>
          <w:szCs w:val="28"/>
          <w:rtl/>
          <w:lang w:bidi="ar-IQ"/>
        </w:rPr>
        <w:t xml:space="preserve"> ترجمة بشير فرنسيس ، كوركيس عواد، مطبعة الرابطة، بغداد، 1954، ص106- 108، جهادية القر</w:t>
      </w:r>
      <w:r w:rsidR="00604FA8">
        <w:rPr>
          <w:rFonts w:cs="Simplified Arabic" w:hint="cs"/>
          <w:sz w:val="28"/>
          <w:szCs w:val="28"/>
          <w:rtl/>
          <w:lang w:bidi="ar-IQ"/>
        </w:rPr>
        <w:t xml:space="preserve">ه </w:t>
      </w:r>
      <w:r w:rsidRPr="00971884">
        <w:rPr>
          <w:rFonts w:cs="Simplified Arabic" w:hint="cs"/>
          <w:sz w:val="28"/>
          <w:szCs w:val="28"/>
          <w:rtl/>
          <w:lang w:bidi="ar-IQ"/>
        </w:rPr>
        <w:t xml:space="preserve">غولي، مرجع سابق، ص45- 47، احمد علي الصوفي، ارض السواد، مطبعة الاتحاد الجديدة، الموصل، 1955، ص18.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ابن خلدون ،المقدمة، مطبعة مصطفى محمد، المكتبة التجارية الكبرى، القاهرة، بدون تاريخ، ص63، 69.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الطبري ، تاريخ الامم والملوك، ج2، ص147، جهادية القر</w:t>
      </w:r>
      <w:r w:rsidR="00604FA8">
        <w:rPr>
          <w:rFonts w:cs="Simplified Arabic" w:hint="cs"/>
          <w:sz w:val="28"/>
          <w:szCs w:val="28"/>
          <w:rtl/>
          <w:lang w:bidi="ar-IQ"/>
        </w:rPr>
        <w:t xml:space="preserve">ه </w:t>
      </w:r>
      <w:r w:rsidRPr="00971884">
        <w:rPr>
          <w:rFonts w:cs="Simplified Arabic" w:hint="cs"/>
          <w:sz w:val="28"/>
          <w:szCs w:val="28"/>
          <w:rtl/>
          <w:lang w:bidi="ar-IQ"/>
        </w:rPr>
        <w:t xml:space="preserve">غولي، مرجع سابق، ص47- 48، محمد حسين الزبيدي، مرجع سابق، ص68.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البلاذري، فتوح البلدان، ج2، ص397، 410.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اليعقوبي، البلدان، ص369.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محمد حسين الزبيدي، مرجع سابق، ص80.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نوري عبد الحميد العاني، العراق ف</w:t>
      </w:r>
      <w:r w:rsidR="00604FA8">
        <w:rPr>
          <w:rFonts w:cs="Simplified Arabic" w:hint="cs"/>
          <w:sz w:val="28"/>
          <w:szCs w:val="28"/>
          <w:rtl/>
          <w:lang w:bidi="ar-IQ"/>
        </w:rPr>
        <w:t>ي</w:t>
      </w:r>
      <w:r w:rsidRPr="00971884">
        <w:rPr>
          <w:rFonts w:cs="Simplified Arabic" w:hint="cs"/>
          <w:sz w:val="28"/>
          <w:szCs w:val="28"/>
          <w:rtl/>
          <w:lang w:bidi="ar-IQ"/>
        </w:rPr>
        <w:t xml:space="preserve"> العهد الجلائ</w:t>
      </w:r>
      <w:r w:rsidR="00604FA8">
        <w:rPr>
          <w:rFonts w:cs="Simplified Arabic" w:hint="cs"/>
          <w:sz w:val="28"/>
          <w:szCs w:val="28"/>
          <w:rtl/>
          <w:lang w:bidi="ar-IQ"/>
        </w:rPr>
        <w:t>ر</w:t>
      </w:r>
      <w:r w:rsidRPr="00971884">
        <w:rPr>
          <w:rFonts w:cs="Simplified Arabic" w:hint="cs"/>
          <w:sz w:val="28"/>
          <w:szCs w:val="28"/>
          <w:rtl/>
          <w:lang w:bidi="ar-IQ"/>
        </w:rPr>
        <w:t xml:space="preserve">ي، بغداد، 1986، ص40. </w:t>
      </w:r>
    </w:p>
    <w:p w:rsidR="006D51D7" w:rsidRPr="00971884" w:rsidRDefault="00604FA8" w:rsidP="00604FA8">
      <w:pPr>
        <w:spacing w:after="0" w:line="240" w:lineRule="auto"/>
        <w:ind w:left="566" w:hanging="540"/>
        <w:jc w:val="lowKashida"/>
        <w:rPr>
          <w:rFonts w:cs="Simplified Arabic"/>
          <w:sz w:val="28"/>
          <w:szCs w:val="28"/>
          <w:rtl/>
          <w:lang w:bidi="ar-IQ"/>
        </w:rPr>
      </w:pPr>
      <w:r>
        <w:rPr>
          <w:rFonts w:cs="Simplified Arabic" w:hint="cs"/>
          <w:sz w:val="28"/>
          <w:szCs w:val="28"/>
          <w:rtl/>
          <w:lang w:bidi="ar-IQ"/>
        </w:rPr>
        <w:t>(</w:t>
      </w:r>
      <w:r w:rsidR="006D51D7" w:rsidRPr="00971884">
        <w:rPr>
          <w:rFonts w:cs="Simplified Arabic" w:hint="cs"/>
          <w:sz w:val="28"/>
          <w:szCs w:val="28"/>
          <w:rtl/>
          <w:lang w:bidi="ar-IQ"/>
        </w:rPr>
        <w:t>*</w:t>
      </w:r>
      <w:r>
        <w:rPr>
          <w:rFonts w:cs="Simplified Arabic" w:hint="cs"/>
          <w:sz w:val="28"/>
          <w:szCs w:val="28"/>
          <w:rtl/>
          <w:lang w:bidi="ar-IQ"/>
        </w:rPr>
        <w:t>)</w:t>
      </w:r>
      <w:r w:rsidR="006D51D7" w:rsidRPr="00971884">
        <w:rPr>
          <w:rFonts w:cs="Simplified Arabic" w:hint="cs"/>
          <w:sz w:val="28"/>
          <w:szCs w:val="28"/>
          <w:rtl/>
          <w:lang w:bidi="ar-IQ"/>
        </w:rPr>
        <w:t xml:space="preserve"> كان اقليم العراق (السواد) يمتد في تلك المرحلة من الع</w:t>
      </w:r>
      <w:r>
        <w:rPr>
          <w:rFonts w:cs="Simplified Arabic" w:hint="cs"/>
          <w:sz w:val="28"/>
          <w:szCs w:val="28"/>
          <w:rtl/>
          <w:lang w:bidi="ar-IQ"/>
        </w:rPr>
        <w:t>ق</w:t>
      </w:r>
      <w:r w:rsidR="006D51D7" w:rsidRPr="00971884">
        <w:rPr>
          <w:rFonts w:cs="Simplified Arabic" w:hint="cs"/>
          <w:sz w:val="28"/>
          <w:szCs w:val="28"/>
          <w:rtl/>
          <w:lang w:bidi="ar-IQ"/>
        </w:rPr>
        <w:t xml:space="preserve">ر او من قرب حديثة الموصل(وبعضهم يجعله من السن قرب تكريت) عند حدود اتابكية الموصل(في اقليم </w:t>
      </w:r>
      <w:r w:rsidR="006D51D7" w:rsidRPr="00971884">
        <w:rPr>
          <w:rFonts w:cs="Simplified Arabic" w:hint="cs"/>
          <w:sz w:val="28"/>
          <w:szCs w:val="28"/>
          <w:rtl/>
          <w:lang w:bidi="ar-IQ"/>
        </w:rPr>
        <w:lastRenderedPageBreak/>
        <w:t xml:space="preserve">الجزيرة) شمالاً الى عبادان جنوباً ، ومن العذيب قرب القادسية غرباً الى حلوان شرقاً(القزويني، اثار البلاد واخبار العباد ، طبعة بيروت، ص41).  </w:t>
      </w:r>
    </w:p>
    <w:p w:rsidR="006D51D7" w:rsidRPr="00971884" w:rsidRDefault="006D51D7" w:rsidP="002C3272">
      <w:pPr>
        <w:spacing w:after="0" w:line="240" w:lineRule="auto"/>
        <w:ind w:left="566" w:hanging="540"/>
        <w:jc w:val="lowKashida"/>
        <w:rPr>
          <w:rFonts w:cs="Simplified Arabic"/>
          <w:sz w:val="28"/>
          <w:szCs w:val="28"/>
          <w:rtl/>
          <w:lang w:bidi="ar-IQ"/>
        </w:rPr>
      </w:pPr>
      <w:r w:rsidRPr="00971884">
        <w:rPr>
          <w:rFonts w:cs="Simplified Arabic" w:hint="cs"/>
          <w:sz w:val="28"/>
          <w:szCs w:val="28"/>
          <w:rtl/>
          <w:lang w:bidi="ar-IQ"/>
        </w:rPr>
        <w:t xml:space="preserve">(**) ولايتا اربل وشهرزور ضمتا الى العراق سنة 630 هـ/1132 م، وتغيير موقع </w:t>
      </w:r>
      <w:r w:rsidR="00604FA8">
        <w:rPr>
          <w:rFonts w:cs="Simplified Arabic" w:hint="cs"/>
          <w:sz w:val="28"/>
          <w:szCs w:val="28"/>
          <w:rtl/>
          <w:lang w:bidi="ar-IQ"/>
        </w:rPr>
        <w:t xml:space="preserve"> </w:t>
      </w:r>
      <w:r w:rsidRPr="00971884">
        <w:rPr>
          <w:rFonts w:cs="Simplified Arabic" w:hint="cs"/>
          <w:sz w:val="28"/>
          <w:szCs w:val="28"/>
          <w:rtl/>
          <w:lang w:bidi="ar-IQ"/>
        </w:rPr>
        <w:t>المدينتين بين اقل</w:t>
      </w:r>
      <w:r w:rsidR="002C3272">
        <w:rPr>
          <w:rFonts w:cs="Simplified Arabic" w:hint="cs"/>
          <w:sz w:val="28"/>
          <w:szCs w:val="28"/>
          <w:rtl/>
          <w:lang w:bidi="ar-IQ"/>
        </w:rPr>
        <w:t>ي</w:t>
      </w:r>
      <w:r w:rsidRPr="00971884">
        <w:rPr>
          <w:rFonts w:cs="Simplified Arabic" w:hint="cs"/>
          <w:sz w:val="28"/>
          <w:szCs w:val="28"/>
          <w:rtl/>
          <w:lang w:bidi="ar-IQ"/>
        </w:rPr>
        <w:t>م العراق واقليم الجزيرة واحياناً اقليم الجبل أمر مألوف ويتبع مدى قوة الولا</w:t>
      </w:r>
      <w:r w:rsidR="00836A51">
        <w:rPr>
          <w:rFonts w:cs="Simplified Arabic" w:hint="cs"/>
          <w:sz w:val="28"/>
          <w:szCs w:val="28"/>
          <w:rtl/>
          <w:lang w:bidi="ar-IQ"/>
        </w:rPr>
        <w:t>ة</w:t>
      </w:r>
      <w:r w:rsidRPr="00971884">
        <w:rPr>
          <w:rFonts w:cs="Simplified Arabic" w:hint="cs"/>
          <w:sz w:val="28"/>
          <w:szCs w:val="28"/>
          <w:rtl/>
          <w:lang w:bidi="ar-IQ"/>
        </w:rPr>
        <w:t xml:space="preserve"> والحكام . وفيما يخص (عراق ال</w:t>
      </w:r>
      <w:r w:rsidR="00604FA8">
        <w:rPr>
          <w:rFonts w:cs="Simplified Arabic" w:hint="cs"/>
          <w:sz w:val="28"/>
          <w:szCs w:val="28"/>
          <w:rtl/>
          <w:lang w:bidi="ar-IQ"/>
        </w:rPr>
        <w:t>عجم</w:t>
      </w:r>
      <w:r w:rsidRPr="00971884">
        <w:rPr>
          <w:rFonts w:cs="Simplified Arabic" w:hint="cs"/>
          <w:sz w:val="28"/>
          <w:szCs w:val="28"/>
          <w:rtl/>
          <w:lang w:bidi="ar-IQ"/>
        </w:rPr>
        <w:t>) لم يجد ياقوت الحموي أصلاً قديماً لتلك التسمية والصحيح عن</w:t>
      </w:r>
      <w:r w:rsidR="00A05C7E">
        <w:rPr>
          <w:rFonts w:cs="Simplified Arabic" w:hint="cs"/>
          <w:sz w:val="28"/>
          <w:szCs w:val="28"/>
          <w:rtl/>
          <w:lang w:bidi="ar-IQ"/>
        </w:rPr>
        <w:t>ده</w:t>
      </w:r>
      <w:r w:rsidRPr="00971884">
        <w:rPr>
          <w:rFonts w:cs="Simplified Arabic" w:hint="cs"/>
          <w:sz w:val="28"/>
          <w:szCs w:val="28"/>
          <w:rtl/>
          <w:lang w:bidi="ar-IQ"/>
        </w:rPr>
        <w:t xml:space="preserve">(بلاد الجبل) . وأيد العمري فيما ذهب اليه ياقوت في تصحيحه إلا أنه سماها(بلاد الجبال) ، وهي حالياً تقع داخل الاراضي الايرانية (ياقوت ،2/15، القلقشندي، </w:t>
      </w:r>
      <w:r w:rsidR="00A05C7E">
        <w:rPr>
          <w:rFonts w:cs="Simplified Arabic" w:hint="cs"/>
          <w:sz w:val="28"/>
          <w:szCs w:val="28"/>
          <w:rtl/>
          <w:lang w:bidi="ar-IQ"/>
        </w:rPr>
        <w:t>ص</w:t>
      </w:r>
      <w:r w:rsidRPr="00971884">
        <w:rPr>
          <w:rFonts w:cs="Simplified Arabic" w:hint="cs"/>
          <w:sz w:val="28"/>
          <w:szCs w:val="28"/>
          <w:rtl/>
          <w:lang w:bidi="ar-IQ"/>
        </w:rPr>
        <w:t xml:space="preserve">ج الاعشى في صناعة الانشا، القاهرة، 1914 </w:t>
      </w:r>
      <w:r w:rsidRPr="00971884">
        <w:rPr>
          <w:rFonts w:cs="Simplified Arabic"/>
          <w:sz w:val="28"/>
          <w:szCs w:val="28"/>
          <w:rtl/>
          <w:lang w:bidi="ar-IQ"/>
        </w:rPr>
        <w:t>–</w:t>
      </w:r>
      <w:r w:rsidRPr="00971884">
        <w:rPr>
          <w:rFonts w:cs="Simplified Arabic" w:hint="cs"/>
          <w:sz w:val="28"/>
          <w:szCs w:val="28"/>
          <w:rtl/>
          <w:lang w:bidi="ar-IQ"/>
        </w:rPr>
        <w:t xml:space="preserve"> 1928، 4/365). </w:t>
      </w:r>
    </w:p>
    <w:p w:rsidR="006D51D7" w:rsidRPr="00971884" w:rsidRDefault="006D51D7" w:rsidP="00604FA8">
      <w:pPr>
        <w:spacing w:after="0" w:line="240" w:lineRule="auto"/>
        <w:ind w:left="26"/>
        <w:jc w:val="lowKashida"/>
        <w:rPr>
          <w:rFonts w:cs="Simplified Arabic"/>
          <w:sz w:val="28"/>
          <w:szCs w:val="28"/>
          <w:rtl/>
          <w:lang w:bidi="ar-IQ"/>
        </w:rPr>
      </w:pPr>
      <w:r w:rsidRPr="00971884">
        <w:rPr>
          <w:rFonts w:cs="Simplified Arabic" w:hint="cs"/>
          <w:sz w:val="28"/>
          <w:szCs w:val="28"/>
          <w:rtl/>
          <w:lang w:bidi="ar-IQ"/>
        </w:rPr>
        <w:t xml:space="preserve">(***) هي مجموعة مدن صغيرة وقرى تقع بين النعمانية وواسط. </w:t>
      </w:r>
    </w:p>
    <w:p w:rsidR="006D51D7" w:rsidRPr="00971884" w:rsidRDefault="006D51D7" w:rsidP="006E7635">
      <w:pPr>
        <w:numPr>
          <w:ilvl w:val="0"/>
          <w:numId w:val="5"/>
        </w:num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بدري محمد فهد، تاريخ العراق في العصر العباسي الأخير ، مطبعة الارشاد، بغداد، 1973، ص128- 139.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رشيد عبد الله الجميلي،" حملة هولاكو على بغداد"، مجلة المورد ، المجلد الثامن، العدد الرابع، 1979، ص61. </w:t>
      </w:r>
    </w:p>
    <w:p w:rsidR="006D51D7" w:rsidRPr="00971884" w:rsidRDefault="006D51D7" w:rsidP="00A05C7E">
      <w:pPr>
        <w:numPr>
          <w:ilvl w:val="0"/>
          <w:numId w:val="5"/>
        </w:numPr>
        <w:bidi w:val="0"/>
        <w:spacing w:after="0" w:line="240" w:lineRule="auto"/>
        <w:ind w:hanging="720"/>
        <w:jc w:val="lowKashida"/>
        <w:rPr>
          <w:rFonts w:cs="Simplified Arabic"/>
          <w:sz w:val="28"/>
          <w:szCs w:val="28"/>
          <w:lang w:bidi="ar-IQ"/>
        </w:rPr>
      </w:pPr>
      <w:proofErr w:type="spellStart"/>
      <w:r w:rsidRPr="00971884">
        <w:rPr>
          <w:rFonts w:cs="Simplified Arabic"/>
          <w:sz w:val="28"/>
          <w:szCs w:val="28"/>
          <w:lang w:bidi="ar-IQ"/>
        </w:rPr>
        <w:t>Nejat</w:t>
      </w:r>
      <w:proofErr w:type="spellEnd"/>
      <w:r w:rsidRPr="00971884">
        <w:rPr>
          <w:rFonts w:cs="Simplified Arabic"/>
          <w:sz w:val="28"/>
          <w:szCs w:val="28"/>
          <w:lang w:bidi="ar-IQ"/>
        </w:rPr>
        <w:t xml:space="preserve"> </w:t>
      </w:r>
      <w:proofErr w:type="spellStart"/>
      <w:r w:rsidRPr="00971884">
        <w:rPr>
          <w:rFonts w:cs="Simplified Arabic"/>
          <w:sz w:val="28"/>
          <w:szCs w:val="28"/>
          <w:lang w:bidi="ar-IQ"/>
        </w:rPr>
        <w:t>Goyunc</w:t>
      </w:r>
      <w:proofErr w:type="spellEnd"/>
      <w:r w:rsidRPr="00971884">
        <w:rPr>
          <w:rFonts w:cs="Simplified Arabic"/>
          <w:sz w:val="28"/>
          <w:szCs w:val="28"/>
          <w:lang w:bidi="ar-IQ"/>
        </w:rPr>
        <w:t xml:space="preserve">, </w:t>
      </w:r>
      <w:r w:rsidR="00A05C7E">
        <w:rPr>
          <w:rFonts w:cs="Simplified Arabic"/>
          <w:sz w:val="28"/>
          <w:szCs w:val="28"/>
          <w:lang w:bidi="ar-IQ"/>
        </w:rPr>
        <w:t>u</w:t>
      </w:r>
      <w:r w:rsidRPr="00971884">
        <w:rPr>
          <w:rFonts w:cs="Simplified Arabic"/>
          <w:sz w:val="28"/>
          <w:szCs w:val="28"/>
          <w:lang w:bidi="ar-IQ"/>
        </w:rPr>
        <w:t xml:space="preserve">nd wolf- Dieter </w:t>
      </w:r>
      <w:proofErr w:type="spellStart"/>
      <w:proofErr w:type="gramStart"/>
      <w:r w:rsidRPr="00971884">
        <w:rPr>
          <w:rFonts w:cs="Simplified Arabic"/>
          <w:sz w:val="28"/>
          <w:szCs w:val="28"/>
          <w:lang w:bidi="ar-IQ"/>
        </w:rPr>
        <w:t>Hutteroth</w:t>
      </w:r>
      <w:proofErr w:type="spellEnd"/>
      <w:r w:rsidRPr="00971884">
        <w:rPr>
          <w:rFonts w:cs="Simplified Arabic"/>
          <w:sz w:val="28"/>
          <w:szCs w:val="28"/>
          <w:lang w:bidi="ar-IQ"/>
        </w:rPr>
        <w:t xml:space="preserve"> ,</w:t>
      </w:r>
      <w:proofErr w:type="gramEnd"/>
      <w:r w:rsidRPr="00971884">
        <w:rPr>
          <w:rFonts w:cs="Simplified Arabic"/>
          <w:sz w:val="28"/>
          <w:szCs w:val="28"/>
          <w:lang w:bidi="ar-IQ"/>
        </w:rPr>
        <w:t xml:space="preserve"> Land an der </w:t>
      </w:r>
      <w:proofErr w:type="spellStart"/>
      <w:r w:rsidRPr="00971884">
        <w:rPr>
          <w:rFonts w:cs="Simplified Arabic"/>
          <w:sz w:val="28"/>
          <w:szCs w:val="28"/>
          <w:lang w:bidi="ar-IQ"/>
        </w:rPr>
        <w:t>Grenze</w:t>
      </w:r>
      <w:proofErr w:type="spellEnd"/>
      <w:r w:rsidRPr="00971884">
        <w:rPr>
          <w:rFonts w:cs="Simplified Arabic"/>
          <w:sz w:val="28"/>
          <w:szCs w:val="28"/>
          <w:lang w:bidi="ar-IQ"/>
        </w:rPr>
        <w:t xml:space="preserve">, EREN, </w:t>
      </w:r>
      <w:smartTag w:uri="urn:schemas-microsoft-com:office:smarttags" w:element="place">
        <w:smartTag w:uri="urn:schemas-microsoft-com:office:smarttags" w:element="City">
          <w:r w:rsidRPr="00971884">
            <w:rPr>
              <w:rFonts w:cs="Simplified Arabic"/>
              <w:sz w:val="28"/>
              <w:szCs w:val="28"/>
              <w:lang w:bidi="ar-IQ"/>
            </w:rPr>
            <w:t>Istanbul</w:t>
          </w:r>
        </w:smartTag>
      </w:smartTag>
      <w:r w:rsidRPr="00971884">
        <w:rPr>
          <w:rFonts w:cs="Simplified Arabic"/>
          <w:sz w:val="28"/>
          <w:szCs w:val="28"/>
          <w:lang w:bidi="ar-IQ"/>
        </w:rPr>
        <w:t>, 1997, pp.28</w:t>
      </w:r>
      <w:r w:rsidR="00A05C7E" w:rsidRPr="002C3272">
        <w:rPr>
          <w:rFonts w:cs="Simplified Arabic"/>
          <w:sz w:val="28"/>
          <w:szCs w:val="28"/>
          <w:lang w:bidi="ar-IQ"/>
        </w:rPr>
        <w:t>9</w:t>
      </w:r>
      <w:r w:rsidRPr="00971884">
        <w:rPr>
          <w:rFonts w:cs="Simplified Arabic"/>
          <w:sz w:val="28"/>
          <w:szCs w:val="28"/>
          <w:lang w:bidi="ar-IQ"/>
        </w:rPr>
        <w:t>- 291</w:t>
      </w:r>
      <w:r w:rsidRPr="00971884">
        <w:rPr>
          <w:rFonts w:cs="Simplified Arabic" w:hint="cs"/>
          <w:sz w:val="28"/>
          <w:szCs w:val="28"/>
          <w:rtl/>
          <w:lang w:bidi="ar-IQ"/>
        </w:rPr>
        <w:t>باللغة الالمانية</w:t>
      </w:r>
      <w:r w:rsidRPr="00971884">
        <w:rPr>
          <w:rFonts w:cs="Simplified Arabic"/>
          <w:sz w:val="28"/>
          <w:szCs w:val="28"/>
          <w:lang w:bidi="ar-IQ"/>
        </w:rPr>
        <w:t xml:space="preserve"> .</w:t>
      </w:r>
    </w:p>
    <w:p w:rsidR="006D51D7" w:rsidRPr="00971884" w:rsidRDefault="006D51D7" w:rsidP="006E7635">
      <w:pPr>
        <w:numPr>
          <w:ilvl w:val="0"/>
          <w:numId w:val="5"/>
        </w:numPr>
        <w:bidi w:val="0"/>
        <w:spacing w:after="0" w:line="240" w:lineRule="auto"/>
        <w:ind w:hanging="720"/>
        <w:jc w:val="lowKashida"/>
        <w:rPr>
          <w:rFonts w:cs="Simplified Arabic"/>
          <w:sz w:val="28"/>
          <w:szCs w:val="28"/>
          <w:lang w:bidi="ar-IQ"/>
        </w:rPr>
      </w:pPr>
      <w:r w:rsidRPr="00971884">
        <w:rPr>
          <w:rFonts w:cs="Simplified Arabic"/>
          <w:sz w:val="28"/>
          <w:szCs w:val="28"/>
          <w:lang w:bidi="ar-IQ"/>
        </w:rPr>
        <w:t xml:space="preserve">Philip W. Ireland, </w:t>
      </w:r>
      <w:smartTag w:uri="urn:schemas-microsoft-com:office:smarttags" w:element="country-region">
        <w:r w:rsidRPr="00971884">
          <w:rPr>
            <w:rFonts w:cs="Simplified Arabic"/>
            <w:sz w:val="28"/>
            <w:szCs w:val="28"/>
            <w:lang w:bidi="ar-IQ"/>
          </w:rPr>
          <w:t>Iraq</w:t>
        </w:r>
      </w:smartTag>
      <w:r w:rsidRPr="00971884">
        <w:rPr>
          <w:rFonts w:cs="Simplified Arabic"/>
          <w:sz w:val="28"/>
          <w:szCs w:val="28"/>
          <w:lang w:bidi="ar-IQ"/>
        </w:rPr>
        <w:t xml:space="preserve">: </w:t>
      </w:r>
      <w:proofErr w:type="spellStart"/>
      <w:r w:rsidRPr="00971884">
        <w:rPr>
          <w:rFonts w:cs="Simplified Arabic"/>
          <w:sz w:val="28"/>
          <w:szCs w:val="28"/>
          <w:lang w:bidi="ar-IQ"/>
        </w:rPr>
        <w:t>Astudy</w:t>
      </w:r>
      <w:proofErr w:type="spellEnd"/>
      <w:r w:rsidRPr="00971884">
        <w:rPr>
          <w:rFonts w:cs="Simplified Arabic"/>
          <w:sz w:val="28"/>
          <w:szCs w:val="28"/>
          <w:lang w:bidi="ar-IQ"/>
        </w:rPr>
        <w:t xml:space="preserve"> in Political development, </w:t>
      </w:r>
      <w:smartTag w:uri="urn:schemas-microsoft-com:office:smarttags" w:element="State">
        <w:smartTag w:uri="urn:schemas-microsoft-com:office:smarttags" w:element="place">
          <w:r w:rsidRPr="00971884">
            <w:rPr>
              <w:rFonts w:cs="Simplified Arabic"/>
              <w:sz w:val="28"/>
              <w:szCs w:val="28"/>
              <w:lang w:bidi="ar-IQ"/>
            </w:rPr>
            <w:t>New York</w:t>
          </w:r>
        </w:smartTag>
      </w:smartTag>
      <w:r w:rsidRPr="00971884">
        <w:rPr>
          <w:rFonts w:cs="Simplified Arabic"/>
          <w:sz w:val="28"/>
          <w:szCs w:val="28"/>
          <w:lang w:bidi="ar-IQ"/>
        </w:rPr>
        <w:t xml:space="preserve">, 1938, P. 72.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نوري عبد الحميد العاني، مرجع سابق، ص38، 51.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حافظ ابرو، ذيل جامع التواريخ، تهران، 1317 ﻫ، ص172، 176، نوري عبد الحميد العاني، مرجع سابق، ص41.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دليل الجمهورية العراقية لسنة 1960، مرجع سابق، ص93.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لونكريك، أربعة قرون من تاريخ العراق الحديث، بغداد، 1985، ص105- 106.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دليل الجمهورية العراقية لسنة 1960، مرجع سابق، ص93.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علاء موسى كاظم نورس، حكم المماليك في العراق(1750- 1831م)، منشورات وزارة الأعلام، سلسلة الكتب الحديثة(رقم 84)، بغداد، 1985، ص15.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لونكريك، مرجع سابق، ص15 ومابعدها.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المصدر نفسه، ص333- 336.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المصدر نفسه، ص336. </w:t>
      </w:r>
    </w:p>
    <w:p w:rsidR="006D51D7" w:rsidRPr="00971884" w:rsidRDefault="006D51D7" w:rsidP="00A05C7E">
      <w:pPr>
        <w:numPr>
          <w:ilvl w:val="0"/>
          <w:numId w:val="5"/>
        </w:numPr>
        <w:bidi w:val="0"/>
        <w:spacing w:after="0" w:line="240" w:lineRule="auto"/>
        <w:ind w:hanging="334"/>
        <w:jc w:val="lowKashida"/>
        <w:rPr>
          <w:rFonts w:cs="Simplified Arabic"/>
          <w:sz w:val="28"/>
          <w:szCs w:val="28"/>
          <w:lang w:bidi="ar-IQ"/>
        </w:rPr>
      </w:pPr>
      <w:r w:rsidRPr="00971884">
        <w:rPr>
          <w:rFonts w:cs="Simplified Arabic"/>
          <w:sz w:val="28"/>
          <w:szCs w:val="28"/>
          <w:lang w:bidi="ar-IQ"/>
        </w:rPr>
        <w:t xml:space="preserve">League of Nations, Question of the Frontier between </w:t>
      </w:r>
      <w:smartTag w:uri="urn:schemas-microsoft-com:office:smarttags" w:element="country-region">
        <w:r w:rsidRPr="00971884">
          <w:rPr>
            <w:rFonts w:cs="Simplified Arabic"/>
            <w:sz w:val="28"/>
            <w:szCs w:val="28"/>
            <w:lang w:bidi="ar-IQ"/>
          </w:rPr>
          <w:t>Turkey</w:t>
        </w:r>
      </w:smartTag>
      <w:r w:rsidRPr="00971884">
        <w:rPr>
          <w:rFonts w:cs="Simplified Arabic"/>
          <w:sz w:val="28"/>
          <w:szCs w:val="28"/>
          <w:lang w:bidi="ar-IQ"/>
        </w:rPr>
        <w:t xml:space="preserve"> and </w:t>
      </w:r>
      <w:smartTag w:uri="urn:schemas-microsoft-com:office:smarttags" w:element="place">
        <w:smartTag w:uri="urn:schemas-microsoft-com:office:smarttags" w:element="country-region">
          <w:r w:rsidRPr="00971884">
            <w:rPr>
              <w:rFonts w:cs="Simplified Arabic"/>
              <w:sz w:val="28"/>
              <w:szCs w:val="28"/>
              <w:lang w:bidi="ar-IQ"/>
            </w:rPr>
            <w:t>Iraq</w:t>
          </w:r>
        </w:smartTag>
      </w:smartTag>
      <w:r w:rsidRPr="00971884">
        <w:rPr>
          <w:rFonts w:cs="Simplified Arabic"/>
          <w:sz w:val="28"/>
          <w:szCs w:val="28"/>
          <w:lang w:bidi="ar-IQ"/>
        </w:rPr>
        <w:t xml:space="preserve">, Sept.30,1924,p.24.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lastRenderedPageBreak/>
        <w:t xml:space="preserve">لونكريك، مرجع سابق، ص375 </w:t>
      </w:r>
      <w:r w:rsidRPr="00971884">
        <w:rPr>
          <w:rFonts w:cs="Simplified Arabic"/>
          <w:sz w:val="28"/>
          <w:szCs w:val="28"/>
          <w:rtl/>
          <w:lang w:bidi="ar-IQ"/>
        </w:rPr>
        <w:t>–</w:t>
      </w:r>
      <w:r w:rsidRPr="00971884">
        <w:rPr>
          <w:rFonts w:cs="Simplified Arabic" w:hint="cs"/>
          <w:sz w:val="28"/>
          <w:szCs w:val="28"/>
          <w:rtl/>
          <w:lang w:bidi="ar-IQ"/>
        </w:rPr>
        <w:t xml:space="preserve"> 376، باقر أمين الورد، بغداد(خلفاؤها، ولاتها، ملوكها، رؤساؤها)، دار التربية، بغداد، 1984، ص249.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دليل الجمهورية العراقية لسنة 1960، مرجع سابق، ص93.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لونكريك، مرجع سابق، ص375- 6، باقر أمين الورد، مرجع سابق، ص249. </w:t>
      </w:r>
    </w:p>
    <w:p w:rsidR="006D51D7" w:rsidRPr="00971884" w:rsidRDefault="006D51D7" w:rsidP="00A05C7E">
      <w:pPr>
        <w:numPr>
          <w:ilvl w:val="0"/>
          <w:numId w:val="5"/>
        </w:numPr>
        <w:spacing w:after="0" w:line="240" w:lineRule="auto"/>
        <w:ind w:hanging="334"/>
        <w:jc w:val="lowKashida"/>
        <w:rPr>
          <w:rFonts w:cs="Simplified Arabic"/>
          <w:sz w:val="28"/>
          <w:szCs w:val="28"/>
          <w:lang w:bidi="ar-IQ"/>
        </w:rPr>
      </w:pPr>
      <w:r w:rsidRPr="00971884">
        <w:rPr>
          <w:rFonts w:cs="Simplified Arabic" w:hint="cs"/>
          <w:sz w:val="28"/>
          <w:szCs w:val="28"/>
          <w:rtl/>
          <w:lang w:bidi="ar-IQ"/>
        </w:rPr>
        <w:t xml:space="preserve">محمد رؤوف السعودي،" مذكرات بغدادي"، مجلة المورد، بغداد، المجلد الثامن، العدد الرابع، 1979، ص555. </w:t>
      </w:r>
    </w:p>
    <w:p w:rsidR="006D51D7" w:rsidRPr="00971884" w:rsidRDefault="006D51D7" w:rsidP="00957BEF">
      <w:pPr>
        <w:spacing w:after="0" w:line="240" w:lineRule="auto"/>
        <w:ind w:left="386" w:hanging="26"/>
        <w:jc w:val="lowKashida"/>
        <w:rPr>
          <w:rFonts w:cs="Simplified Arabic" w:hint="cs"/>
          <w:sz w:val="28"/>
          <w:szCs w:val="28"/>
          <w:rtl/>
          <w:lang w:bidi="ar-IQ"/>
        </w:rPr>
      </w:pPr>
      <w:r w:rsidRPr="00971884">
        <w:rPr>
          <w:rFonts w:cs="Simplified Arabic" w:hint="cs"/>
          <w:sz w:val="28"/>
          <w:szCs w:val="28"/>
          <w:rtl/>
          <w:lang w:bidi="ar-IQ"/>
        </w:rPr>
        <w:t>(*) كان الاتراك يعدون الاحساء قائ</w:t>
      </w:r>
      <w:r w:rsidR="00A05C7E">
        <w:rPr>
          <w:rFonts w:cs="Simplified Arabic" w:hint="cs"/>
          <w:sz w:val="28"/>
          <w:szCs w:val="28"/>
          <w:rtl/>
          <w:lang w:bidi="ar-IQ"/>
        </w:rPr>
        <w:t>م</w:t>
      </w:r>
      <w:r w:rsidRPr="00971884">
        <w:rPr>
          <w:rFonts w:cs="Simplified Arabic" w:hint="cs"/>
          <w:sz w:val="28"/>
          <w:szCs w:val="28"/>
          <w:rtl/>
          <w:lang w:bidi="ar-IQ"/>
        </w:rPr>
        <w:t>مقامية ملحقة بالبصرة، وصارت الاحساء سنجقاً في عام 1871، وفي السنوات ال</w:t>
      </w:r>
      <w:r w:rsidR="00957BEF">
        <w:rPr>
          <w:rFonts w:cs="Simplified Arabic" w:hint="cs"/>
          <w:sz w:val="28"/>
          <w:szCs w:val="28"/>
          <w:rtl/>
          <w:lang w:bidi="ar-IQ"/>
        </w:rPr>
        <w:t>ل</w:t>
      </w:r>
      <w:r w:rsidRPr="00971884">
        <w:rPr>
          <w:rFonts w:cs="Simplified Arabic" w:hint="cs"/>
          <w:sz w:val="28"/>
          <w:szCs w:val="28"/>
          <w:rtl/>
          <w:lang w:bidi="ar-IQ"/>
        </w:rPr>
        <w:t>احقة صار من المناسب للحكومة التركية أن تنعم بمناصبها الادار</w:t>
      </w:r>
      <w:r w:rsidR="00957BEF">
        <w:rPr>
          <w:rFonts w:cs="Simplified Arabic" w:hint="cs"/>
          <w:sz w:val="28"/>
          <w:szCs w:val="28"/>
          <w:rtl/>
          <w:lang w:bidi="ar-IQ"/>
        </w:rPr>
        <w:t>ية</w:t>
      </w:r>
      <w:r w:rsidRPr="00971884">
        <w:rPr>
          <w:rFonts w:cs="Simplified Arabic" w:hint="cs"/>
          <w:sz w:val="28"/>
          <w:szCs w:val="28"/>
          <w:rtl/>
          <w:lang w:bidi="ar-IQ"/>
        </w:rPr>
        <w:t xml:space="preserve"> على مختلف امراء الخليج وفي عام 1905 تشكل سنجق القصيم في وسط الجزيرة العربية(لونكريك، ص375- 376). </w:t>
      </w:r>
    </w:p>
    <w:p w:rsidR="006D51D7" w:rsidRPr="00971884" w:rsidRDefault="006D51D7" w:rsidP="006E7635">
      <w:pPr>
        <w:numPr>
          <w:ilvl w:val="0"/>
          <w:numId w:val="5"/>
        </w:numPr>
        <w:bidi w:val="0"/>
        <w:spacing w:after="0" w:line="240" w:lineRule="auto"/>
        <w:jc w:val="lowKashida"/>
        <w:rPr>
          <w:rFonts w:cs="Simplified Arabic"/>
          <w:sz w:val="28"/>
          <w:szCs w:val="28"/>
          <w:lang w:bidi="ar-IQ"/>
        </w:rPr>
      </w:pPr>
      <w:smartTag w:uri="urn:schemas-microsoft-com:office:smarttags" w:element="place">
        <w:r w:rsidRPr="00971884">
          <w:rPr>
            <w:rFonts w:cs="Simplified Arabic"/>
            <w:sz w:val="28"/>
            <w:szCs w:val="28"/>
            <w:lang w:bidi="ar-IQ"/>
          </w:rPr>
          <w:t>League of Nations</w:t>
        </w:r>
      </w:smartTag>
      <w:r w:rsidRPr="00971884">
        <w:rPr>
          <w:rFonts w:cs="Simplified Arabic"/>
          <w:sz w:val="28"/>
          <w:szCs w:val="28"/>
          <w:lang w:bidi="ar-IQ"/>
        </w:rPr>
        <w:t>, Op. Cit., p.24.</w:t>
      </w:r>
    </w:p>
    <w:p w:rsidR="006D51D7" w:rsidRPr="00971884" w:rsidRDefault="006D51D7" w:rsidP="006E7635">
      <w:p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(34- أ) لونكريك ، العراق الحديث من سنة 1900 لى 1950، ترجمة سليم طه التكريتي، ج1، منشورات الفجر، بغداد، 1988، ص19.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فاضل حسين ، مشكلة الموصل: دراسة في ال</w:t>
      </w:r>
      <w:r w:rsidR="00957BEF">
        <w:rPr>
          <w:rFonts w:cs="Simplified Arabic" w:hint="cs"/>
          <w:sz w:val="28"/>
          <w:szCs w:val="28"/>
          <w:rtl/>
          <w:lang w:bidi="ar-IQ"/>
        </w:rPr>
        <w:t>د</w:t>
      </w:r>
      <w:r w:rsidRPr="00971884">
        <w:rPr>
          <w:rFonts w:cs="Simplified Arabic" w:hint="cs"/>
          <w:sz w:val="28"/>
          <w:szCs w:val="28"/>
          <w:rtl/>
          <w:lang w:bidi="ar-IQ"/>
        </w:rPr>
        <w:t xml:space="preserve">بلوماسية العراقية </w:t>
      </w:r>
      <w:r w:rsidRPr="00971884">
        <w:rPr>
          <w:rFonts w:cs="Simplified Arabic"/>
          <w:sz w:val="28"/>
          <w:szCs w:val="28"/>
          <w:rtl/>
          <w:lang w:bidi="ar-IQ"/>
        </w:rPr>
        <w:t>–</w:t>
      </w:r>
      <w:r w:rsidRPr="00971884">
        <w:rPr>
          <w:rFonts w:cs="Simplified Arabic" w:hint="cs"/>
          <w:sz w:val="28"/>
          <w:szCs w:val="28"/>
          <w:rtl/>
          <w:lang w:bidi="ar-IQ"/>
        </w:rPr>
        <w:t xml:space="preserve"> الانكليزية- التركية وفي الرأي العام، ط2، مطبعة أسعد، بغداد، 1967، ص103.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لونكريك، مرجع سابق، ص375. </w:t>
      </w:r>
    </w:p>
    <w:p w:rsidR="006D51D7" w:rsidRPr="00971884" w:rsidRDefault="006D51D7" w:rsidP="00957BE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المرجع نفسه، ص77</w:t>
      </w:r>
      <w:r w:rsidR="00957BEF">
        <w:rPr>
          <w:rFonts w:cs="Simplified Arabic" w:hint="cs"/>
          <w:sz w:val="28"/>
          <w:szCs w:val="28"/>
          <w:rtl/>
          <w:lang w:bidi="ar-IQ"/>
        </w:rPr>
        <w:t>،</w:t>
      </w:r>
      <w:r w:rsidRPr="00971884">
        <w:rPr>
          <w:rFonts w:cs="Simplified Arabic" w:hint="cs"/>
          <w:sz w:val="28"/>
          <w:szCs w:val="28"/>
          <w:rtl/>
          <w:lang w:bidi="ar-IQ"/>
        </w:rPr>
        <w:t xml:space="preserve"> 376.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الجمهورية العراقية، وزارة الحكم المحلي، الدليل الاداري للجمهورية العراقية سنة 1989- 1990، ج2، ط1، الدار العربية، بغداد، 1990، ص331.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دليل الجمهورية العراقية لسنة 1960، مرجع سابق، ص94. </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المرجع نفسه، ص95.</w:t>
      </w:r>
    </w:p>
    <w:p w:rsidR="006D51D7" w:rsidRPr="00971884" w:rsidRDefault="006D51D7" w:rsidP="006E7635">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احمد سوسة، في ري العراق ، ج1، مطبعة الحكومة، بغداد، 1945، ص26. </w:t>
      </w:r>
    </w:p>
    <w:p w:rsidR="006D51D7" w:rsidRPr="00971884" w:rsidRDefault="006D51D7" w:rsidP="006E7635">
      <w:pPr>
        <w:numPr>
          <w:ilvl w:val="0"/>
          <w:numId w:val="5"/>
        </w:numPr>
        <w:bidi w:val="0"/>
        <w:spacing w:after="0" w:line="240" w:lineRule="auto"/>
        <w:jc w:val="lowKashida"/>
        <w:rPr>
          <w:rFonts w:cs="Simplified Arabic"/>
          <w:sz w:val="28"/>
          <w:szCs w:val="28"/>
          <w:lang w:bidi="ar-IQ"/>
        </w:rPr>
      </w:pPr>
      <w:r w:rsidRPr="00971884">
        <w:rPr>
          <w:rFonts w:cs="Simplified Arabic"/>
          <w:sz w:val="28"/>
          <w:szCs w:val="28"/>
          <w:lang w:bidi="ar-IQ"/>
        </w:rPr>
        <w:t xml:space="preserve"> Iraqi Kingdom Map on a carpet 1929(king Faisal </w:t>
      </w:r>
      <w:proofErr w:type="spellStart"/>
      <w:r w:rsidRPr="00971884">
        <w:rPr>
          <w:rFonts w:cs="Simplified Arabic"/>
          <w:sz w:val="28"/>
          <w:szCs w:val="28"/>
          <w:lang w:bidi="ar-IQ"/>
        </w:rPr>
        <w:t>Ist</w:t>
      </w:r>
      <w:proofErr w:type="spellEnd"/>
      <w:r w:rsidRPr="00971884">
        <w:rPr>
          <w:rFonts w:cs="Simplified Arabic"/>
          <w:sz w:val="28"/>
          <w:szCs w:val="28"/>
          <w:lang w:bidi="ar-IQ"/>
        </w:rPr>
        <w:t>.) ,</w:t>
      </w:r>
    </w:p>
    <w:p w:rsidR="006D51D7" w:rsidRPr="00971884" w:rsidRDefault="006D51D7" w:rsidP="006E7635">
      <w:pPr>
        <w:bidi w:val="0"/>
        <w:spacing w:after="0" w:line="240" w:lineRule="auto"/>
        <w:jc w:val="lowKashida"/>
        <w:rPr>
          <w:rFonts w:cs="Simplified Arabic"/>
          <w:sz w:val="28"/>
          <w:szCs w:val="28"/>
          <w:lang w:bidi="ar-IQ"/>
        </w:rPr>
      </w:pPr>
      <w:r w:rsidRPr="00971884">
        <w:rPr>
          <w:rFonts w:cs="Simplified Arabic"/>
          <w:sz w:val="28"/>
          <w:szCs w:val="28"/>
          <w:lang w:bidi="ar-IQ"/>
        </w:rPr>
        <w:t xml:space="preserve">. E 153/92687 </w:t>
      </w:r>
      <w:r w:rsidRPr="00971884">
        <w:rPr>
          <w:rFonts w:cs="Simplified Arabic" w:hint="cs"/>
          <w:sz w:val="28"/>
          <w:szCs w:val="28"/>
          <w:rtl/>
          <w:lang w:bidi="ar-IQ"/>
        </w:rPr>
        <w:t xml:space="preserve">واللوح الاصلي محفوظ في خزانة المتحف البريطاني تحت رقم  </w:t>
      </w:r>
      <w:r w:rsidRPr="00971884">
        <w:rPr>
          <w:rFonts w:cs="Simplified Arabic"/>
          <w:sz w:val="28"/>
          <w:szCs w:val="28"/>
          <w:lang w:bidi="ar-IQ"/>
        </w:rPr>
        <w:t xml:space="preserve">   </w:t>
      </w:r>
    </w:p>
    <w:p w:rsidR="006D51D7" w:rsidRPr="00971884" w:rsidRDefault="006D51D7" w:rsidP="00957BEF">
      <w:p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تظهر في أعلى الخارطة سنة 1339ﻫ وتقابل 1920م ، وهي تختلف عن السنة المذكورة في أسفل الخارطة وهي 1929. </w:t>
      </w:r>
    </w:p>
    <w:p w:rsidR="006D51D7" w:rsidRPr="00971884" w:rsidRDefault="006D51D7" w:rsidP="00957BEF">
      <w:pPr>
        <w:numPr>
          <w:ilvl w:val="0"/>
          <w:numId w:val="5"/>
        </w:num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دليل المملكة العراقية لسنة 1935- 1936، مطبعة الأمين، بغداد، 1935. </w:t>
      </w:r>
    </w:p>
    <w:p w:rsidR="006D51D7" w:rsidRPr="00971884" w:rsidRDefault="006D51D7" w:rsidP="00957BEF">
      <w:pPr>
        <w:spacing w:after="0" w:line="240" w:lineRule="auto"/>
        <w:jc w:val="lowKashida"/>
        <w:rPr>
          <w:rFonts w:cs="Simplified Arabic"/>
          <w:sz w:val="28"/>
          <w:szCs w:val="28"/>
          <w:lang w:bidi="ar-IQ"/>
        </w:rPr>
      </w:pPr>
      <w:r w:rsidRPr="00971884">
        <w:rPr>
          <w:rFonts w:cs="Simplified Arabic" w:hint="cs"/>
          <w:sz w:val="28"/>
          <w:szCs w:val="28"/>
          <w:rtl/>
          <w:lang w:bidi="ar-IQ"/>
        </w:rPr>
        <w:t>(*) استقطع 20802كم2 من لواء الموصل و10183كم2 من لوائي بغداد والدليم (احمد سوسة، أطلس العراق الاداري، مطبعة مديرية المساحة العامة، بغداد</w:t>
      </w:r>
      <w:r w:rsidR="00957BEF">
        <w:rPr>
          <w:rFonts w:cs="Simplified Arabic" w:hint="cs"/>
          <w:sz w:val="28"/>
          <w:szCs w:val="28"/>
          <w:rtl/>
          <w:lang w:bidi="ar-IQ"/>
        </w:rPr>
        <w:t>،</w:t>
      </w:r>
      <w:r w:rsidRPr="00971884">
        <w:rPr>
          <w:rFonts w:cs="Simplified Arabic" w:hint="cs"/>
          <w:sz w:val="28"/>
          <w:szCs w:val="28"/>
          <w:rtl/>
          <w:lang w:bidi="ar-IQ"/>
        </w:rPr>
        <w:t xml:space="preserve"> 1952، ص3). </w:t>
      </w:r>
    </w:p>
    <w:p w:rsidR="006D51D7" w:rsidRPr="00971884" w:rsidRDefault="006D51D7" w:rsidP="00957BE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المرجع نفسه(احمد سوسة) ، ص1. </w:t>
      </w:r>
    </w:p>
    <w:p w:rsidR="006D51D7" w:rsidRPr="00971884" w:rsidRDefault="006D51D7" w:rsidP="00957BE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lastRenderedPageBreak/>
        <w:t xml:space="preserve">الجهاز المركزي للإحصاء ، تعداد السكان لعام 1997. </w:t>
      </w:r>
    </w:p>
    <w:p w:rsidR="006D51D7" w:rsidRPr="00971884" w:rsidRDefault="006D51D7" w:rsidP="00957BEF">
      <w:p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 اصبح لواء الدليم بعد ثورة 14 تموز 1958 يسمى بلواء الرمادي ، وبعد صدور قانون المحافظات سنة 1969 أصبح يسمى بمحافظة الأنبار. </w:t>
      </w:r>
    </w:p>
    <w:p w:rsidR="006D51D7" w:rsidRPr="00971884" w:rsidRDefault="006D51D7" w:rsidP="00957BE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دليل الجمهورية العراقية لسنة 1960 ، مرجع سابق، ص57. </w:t>
      </w:r>
    </w:p>
    <w:p w:rsidR="006D51D7" w:rsidRPr="00971884" w:rsidRDefault="006D51D7" w:rsidP="00957BE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حول تلك التغييرات انظر ايضاً: الكتاب الرسمي ذي الرقم 4/2578 والمؤرخ في 11/10/2007 الموجه من محافظ كربلاء (د. عقيل محمود الخزعلي) الى وزير العلوم والتك</w:t>
      </w:r>
      <w:r w:rsidR="00957BEF">
        <w:rPr>
          <w:rFonts w:cs="Simplified Arabic" w:hint="cs"/>
          <w:sz w:val="28"/>
          <w:szCs w:val="28"/>
          <w:rtl/>
          <w:lang w:bidi="ar-IQ"/>
        </w:rPr>
        <w:t>ن</w:t>
      </w:r>
      <w:r w:rsidRPr="00971884">
        <w:rPr>
          <w:rFonts w:cs="Simplified Arabic" w:hint="cs"/>
          <w:sz w:val="28"/>
          <w:szCs w:val="28"/>
          <w:rtl/>
          <w:lang w:bidi="ar-IQ"/>
        </w:rPr>
        <w:t xml:space="preserve">ولوجيا (د. رائد فهمي) رئيس لجنة تطبيق المادة(140) من الدستور العراقي. </w:t>
      </w:r>
    </w:p>
    <w:p w:rsidR="006D51D7" w:rsidRPr="00971884" w:rsidRDefault="006D51D7" w:rsidP="00957BE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الدليل الاداري للجمهورية العراقية، مرجع سابق، ج1، ص235. </w:t>
      </w:r>
    </w:p>
    <w:p w:rsidR="006D51D7" w:rsidRPr="00971884" w:rsidRDefault="006D51D7" w:rsidP="00957BEF">
      <w:pPr>
        <w:numPr>
          <w:ilvl w:val="0"/>
          <w:numId w:val="5"/>
        </w:numPr>
        <w:spacing w:after="0" w:line="240" w:lineRule="auto"/>
        <w:jc w:val="lowKashida"/>
        <w:rPr>
          <w:rFonts w:cs="Simplified Arabic"/>
          <w:sz w:val="28"/>
          <w:szCs w:val="28"/>
          <w:lang w:bidi="ar-IQ"/>
        </w:rPr>
      </w:pPr>
      <w:r w:rsidRPr="00971884">
        <w:rPr>
          <w:rFonts w:cs="Simplified Arabic" w:hint="cs"/>
          <w:sz w:val="28"/>
          <w:szCs w:val="28"/>
          <w:rtl/>
          <w:lang w:bidi="ar-IQ"/>
        </w:rPr>
        <w:t>أنظر المراسيم الجمهورية وقرارات مجلس قيادة الثورة الآتية والم</w:t>
      </w:r>
      <w:r w:rsidR="00957BEF">
        <w:rPr>
          <w:rFonts w:cs="Simplified Arabic" w:hint="cs"/>
          <w:sz w:val="28"/>
          <w:szCs w:val="28"/>
          <w:rtl/>
          <w:lang w:bidi="ar-IQ"/>
        </w:rPr>
        <w:t>ن</w:t>
      </w:r>
      <w:r w:rsidRPr="00971884">
        <w:rPr>
          <w:rFonts w:cs="Simplified Arabic" w:hint="cs"/>
          <w:sz w:val="28"/>
          <w:szCs w:val="28"/>
          <w:rtl/>
          <w:lang w:bidi="ar-IQ"/>
        </w:rPr>
        <w:t>شورة في جريدة الوقائع العراقية:</w:t>
      </w:r>
    </w:p>
    <w:p w:rsidR="006D51D7" w:rsidRPr="00971884" w:rsidRDefault="006D51D7" w:rsidP="00957BEF">
      <w:pPr>
        <w:numPr>
          <w:ilvl w:val="0"/>
          <w:numId w:val="6"/>
        </w:num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قرار مجلس قيادة الثورة  رقم(11) في 27/5/1969. </w:t>
      </w:r>
    </w:p>
    <w:p w:rsidR="006D51D7" w:rsidRPr="00971884" w:rsidRDefault="006D51D7" w:rsidP="00957BEF">
      <w:pPr>
        <w:numPr>
          <w:ilvl w:val="0"/>
          <w:numId w:val="6"/>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المرسوم الجمهوري رقم 1065 في 17/9/1969. </w:t>
      </w:r>
    </w:p>
    <w:p w:rsidR="006D51D7" w:rsidRPr="00971884" w:rsidRDefault="006D51D7" w:rsidP="00957BEF">
      <w:pPr>
        <w:numPr>
          <w:ilvl w:val="0"/>
          <w:numId w:val="6"/>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قانون المحافظات رقم 159 لسنة 1969. </w:t>
      </w:r>
    </w:p>
    <w:p w:rsidR="006D51D7" w:rsidRPr="00971884" w:rsidRDefault="006D51D7" w:rsidP="00957BEF">
      <w:pPr>
        <w:numPr>
          <w:ilvl w:val="0"/>
          <w:numId w:val="6"/>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قرار مجلس قيادة الثورة رقم 343 في 2/4/1970. </w:t>
      </w:r>
    </w:p>
    <w:p w:rsidR="006D51D7" w:rsidRPr="00971884" w:rsidRDefault="006D51D7" w:rsidP="00957BEF">
      <w:pPr>
        <w:numPr>
          <w:ilvl w:val="0"/>
          <w:numId w:val="6"/>
        </w:numPr>
        <w:spacing w:after="0" w:line="240" w:lineRule="auto"/>
        <w:jc w:val="lowKashida"/>
        <w:rPr>
          <w:rFonts w:cs="Simplified Arabic"/>
          <w:sz w:val="28"/>
          <w:szCs w:val="28"/>
          <w:lang w:bidi="ar-IQ"/>
        </w:rPr>
      </w:pPr>
      <w:r w:rsidRPr="00971884">
        <w:rPr>
          <w:rFonts w:cs="Simplified Arabic" w:hint="cs"/>
          <w:sz w:val="28"/>
          <w:szCs w:val="28"/>
          <w:rtl/>
          <w:lang w:bidi="ar-IQ"/>
        </w:rPr>
        <w:t xml:space="preserve">المرسوم الجمهوري رقم 42 في 26/1/1976. </w:t>
      </w:r>
    </w:p>
    <w:p w:rsidR="003C72D0" w:rsidRDefault="006D51D7" w:rsidP="00957BEF">
      <w:pPr>
        <w:numPr>
          <w:ilvl w:val="0"/>
          <w:numId w:val="6"/>
        </w:numPr>
        <w:spacing w:after="0" w:line="240" w:lineRule="auto"/>
        <w:jc w:val="lowKashida"/>
        <w:rPr>
          <w:rFonts w:cs="Simplified Arabic"/>
          <w:sz w:val="28"/>
          <w:szCs w:val="28"/>
          <w:rtl/>
          <w:lang w:bidi="ar-IQ"/>
        </w:rPr>
      </w:pPr>
      <w:r w:rsidRPr="00971884">
        <w:rPr>
          <w:rFonts w:cs="Simplified Arabic" w:hint="cs"/>
          <w:sz w:val="28"/>
          <w:szCs w:val="28"/>
          <w:rtl/>
          <w:lang w:bidi="ar-IQ"/>
        </w:rPr>
        <w:t xml:space="preserve">المرسوم الجمهوري رقم 41 في 29/1/1976. </w:t>
      </w:r>
    </w:p>
    <w:p w:rsidR="003C72D0" w:rsidRPr="003C72D0" w:rsidRDefault="003C72D0" w:rsidP="003C72D0">
      <w:pPr>
        <w:rPr>
          <w:rFonts w:cs="Simplified Arabic"/>
          <w:sz w:val="28"/>
          <w:szCs w:val="28"/>
          <w:rtl/>
          <w:lang w:bidi="ar-IQ"/>
        </w:rPr>
      </w:pPr>
    </w:p>
    <w:p w:rsidR="003C72D0" w:rsidRPr="003C72D0" w:rsidRDefault="003C72D0" w:rsidP="003C72D0">
      <w:pPr>
        <w:rPr>
          <w:rFonts w:cs="Simplified Arabic"/>
          <w:sz w:val="28"/>
          <w:szCs w:val="28"/>
          <w:rtl/>
          <w:lang w:bidi="ar-IQ"/>
        </w:rPr>
      </w:pPr>
    </w:p>
    <w:p w:rsidR="003C72D0" w:rsidRPr="003C72D0" w:rsidRDefault="003C72D0" w:rsidP="003C72D0">
      <w:pPr>
        <w:rPr>
          <w:rFonts w:cs="Simplified Arabic"/>
          <w:sz w:val="28"/>
          <w:szCs w:val="28"/>
          <w:rtl/>
          <w:lang w:bidi="ar-IQ"/>
        </w:rPr>
      </w:pPr>
    </w:p>
    <w:p w:rsidR="003C72D0" w:rsidRPr="003C72D0" w:rsidRDefault="003C72D0" w:rsidP="003C72D0">
      <w:pPr>
        <w:rPr>
          <w:rFonts w:cs="Simplified Arabic"/>
          <w:sz w:val="28"/>
          <w:szCs w:val="28"/>
          <w:rtl/>
          <w:lang w:bidi="ar-IQ"/>
        </w:rPr>
      </w:pPr>
    </w:p>
    <w:p w:rsidR="003C72D0" w:rsidRDefault="003C72D0" w:rsidP="003C72D0">
      <w:pPr>
        <w:rPr>
          <w:rFonts w:cs="Simplified Arabic"/>
          <w:sz w:val="28"/>
          <w:szCs w:val="28"/>
          <w:rtl/>
          <w:lang w:bidi="ar-IQ"/>
        </w:rPr>
      </w:pPr>
    </w:p>
    <w:p w:rsidR="006D51D7" w:rsidRDefault="003C72D0" w:rsidP="003C72D0">
      <w:pPr>
        <w:tabs>
          <w:tab w:val="left" w:pos="2057"/>
        </w:tabs>
        <w:rPr>
          <w:rFonts w:cs="Simplified Arabic"/>
          <w:sz w:val="28"/>
          <w:szCs w:val="28"/>
          <w:rtl/>
          <w:lang w:bidi="ar-IQ"/>
        </w:rPr>
      </w:pPr>
      <w:r>
        <w:rPr>
          <w:rFonts w:cs="Simplified Arabic"/>
          <w:sz w:val="28"/>
          <w:szCs w:val="28"/>
          <w:rtl/>
          <w:lang w:bidi="ar-IQ"/>
        </w:rPr>
        <w:tab/>
      </w:r>
    </w:p>
    <w:p w:rsidR="003C72D0" w:rsidRDefault="003C72D0" w:rsidP="003C72D0">
      <w:pPr>
        <w:tabs>
          <w:tab w:val="left" w:pos="2057"/>
        </w:tabs>
        <w:rPr>
          <w:rFonts w:cs="Simplified Arabic"/>
          <w:sz w:val="28"/>
          <w:szCs w:val="28"/>
          <w:rtl/>
          <w:lang w:bidi="ar-IQ"/>
        </w:rPr>
      </w:pPr>
    </w:p>
    <w:bookmarkEnd w:id="0"/>
    <w:p w:rsidR="00001FDC" w:rsidRDefault="00001FDC" w:rsidP="003C72D0">
      <w:pPr>
        <w:tabs>
          <w:tab w:val="left" w:pos="2057"/>
        </w:tabs>
        <w:rPr>
          <w:rFonts w:cs="Simplified Arabic"/>
          <w:sz w:val="28"/>
          <w:szCs w:val="28"/>
          <w:rtl/>
          <w:lang w:bidi="ar-IQ"/>
        </w:rPr>
      </w:pPr>
    </w:p>
    <w:p w:rsidR="000C1E00" w:rsidRPr="000C1E00" w:rsidRDefault="000C1E00" w:rsidP="000C1E00">
      <w:pPr>
        <w:rPr>
          <w:rFonts w:cs="Simplified Arabic"/>
          <w:b/>
          <w:bCs/>
          <w:sz w:val="28"/>
          <w:szCs w:val="28"/>
          <w:rtl/>
          <w:lang w:bidi="ar-IQ"/>
        </w:rPr>
      </w:pPr>
      <w:r w:rsidRPr="000C1E00">
        <w:rPr>
          <w:rFonts w:cs="Simplified Arabic" w:hint="cs"/>
          <w:b/>
          <w:bCs/>
          <w:sz w:val="28"/>
          <w:szCs w:val="28"/>
          <w:rtl/>
          <w:lang w:bidi="ar-IQ"/>
        </w:rPr>
        <w:lastRenderedPageBreak/>
        <w:t xml:space="preserve">ثانياً:- النظام الاداري وتعديلاته في محافظة بغداد:- </w:t>
      </w:r>
    </w:p>
    <w:p w:rsidR="000C1E00" w:rsidRPr="000C1E00" w:rsidRDefault="000C1E00" w:rsidP="000C1E00">
      <w:pPr>
        <w:rPr>
          <w:rFonts w:cs="Simplified Arabic"/>
          <w:b/>
          <w:bCs/>
          <w:sz w:val="28"/>
          <w:szCs w:val="28"/>
          <w:rtl/>
          <w:lang w:bidi="ar-IQ"/>
        </w:rPr>
      </w:pPr>
      <w:r w:rsidRPr="000C1E00">
        <w:rPr>
          <w:rFonts w:cs="Simplified Arabic" w:hint="cs"/>
          <w:b/>
          <w:bCs/>
          <w:sz w:val="28"/>
          <w:szCs w:val="28"/>
          <w:rtl/>
          <w:lang w:bidi="ar-IQ"/>
        </w:rPr>
        <w:t xml:space="preserve">تمهيد:-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 xml:space="preserve">يهدف هذا البحث الى القاء الضوء على الوضع الاداري وتعديلاته في محافظة بغداد بعد مقدمة عن تطور النظام الاداري في العراق منذ ما قبل الاسلام وحتى العصور الحديثة.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والملاحظ ان المغول بعد هجومهم على بغداد ابقى هولاكو على الوضع الاداري في العراق على ما كان عليه في زمن العباسيين وحافظ على التقسيمات الادارية القديمة.</w:t>
      </w:r>
      <w:r w:rsidRPr="000C1E00">
        <w:rPr>
          <w:rFonts w:cs="Simplified Arabic" w:hint="cs"/>
          <w:sz w:val="28"/>
          <w:szCs w:val="28"/>
          <w:vertAlign w:val="superscript"/>
          <w:rtl/>
          <w:lang w:bidi="ar-IQ"/>
        </w:rPr>
        <w:t>(1)</w:t>
      </w:r>
      <w:r w:rsidRPr="000C1E00">
        <w:rPr>
          <w:rFonts w:cs="Simplified Arabic" w:hint="cs"/>
          <w:sz w:val="28"/>
          <w:szCs w:val="28"/>
          <w:rtl/>
          <w:lang w:bidi="ar-IQ"/>
        </w:rPr>
        <w:t xml:space="preserve"> وخضع العراق بكامل حدوده الحالية لنفوذ الجلائريين ونفوذ تيمورلنك.</w:t>
      </w:r>
      <w:r w:rsidRPr="000C1E00">
        <w:rPr>
          <w:rFonts w:cs="Simplified Arabic" w:hint="cs"/>
          <w:sz w:val="28"/>
          <w:szCs w:val="28"/>
          <w:vertAlign w:val="superscript"/>
          <w:rtl/>
          <w:lang w:bidi="ar-IQ"/>
        </w:rPr>
        <w:t>(2)</w:t>
      </w:r>
      <w:r w:rsidRPr="000C1E00">
        <w:rPr>
          <w:rFonts w:cs="Simplified Arabic" w:hint="cs"/>
          <w:sz w:val="28"/>
          <w:szCs w:val="28"/>
          <w:rtl/>
          <w:lang w:bidi="ar-IQ"/>
        </w:rPr>
        <w:t xml:space="preserve"> واستمر الحال نفسه في زمن السلطان سليمان القانوني بعد عام 1534م حيث اصبحت بغداد ايالة واسعة تتبعها مقاطعات (بغداد والموصل والبصرة) ويحكمها والٍ يعينه السلطان.</w:t>
      </w:r>
      <w:r w:rsidRPr="000C1E00">
        <w:rPr>
          <w:rFonts w:cs="Simplified Arabic" w:hint="cs"/>
          <w:sz w:val="28"/>
          <w:szCs w:val="28"/>
          <w:vertAlign w:val="superscript"/>
          <w:rtl/>
          <w:lang w:bidi="ar-IQ"/>
        </w:rPr>
        <w:t>(3)</w:t>
      </w:r>
      <w:r w:rsidRPr="000C1E00">
        <w:rPr>
          <w:rFonts w:cs="Simplified Arabic" w:hint="cs"/>
          <w:sz w:val="28"/>
          <w:szCs w:val="28"/>
          <w:rtl/>
          <w:lang w:bidi="ar-IQ"/>
        </w:rPr>
        <w:t xml:space="preserve"> واستمر الامر كذلك في عهد السلطان مراد الرابع عام 1638م.</w:t>
      </w:r>
      <w:r w:rsidRPr="000C1E00">
        <w:rPr>
          <w:rFonts w:cs="Simplified Arabic" w:hint="cs"/>
          <w:sz w:val="28"/>
          <w:szCs w:val="28"/>
          <w:vertAlign w:val="superscript"/>
          <w:rtl/>
          <w:lang w:bidi="ar-IQ"/>
        </w:rPr>
        <w:t>(4)</w:t>
      </w:r>
      <w:r w:rsidRPr="000C1E00">
        <w:rPr>
          <w:rFonts w:cs="Simplified Arabic" w:hint="cs"/>
          <w:sz w:val="28"/>
          <w:szCs w:val="28"/>
          <w:rtl/>
          <w:lang w:bidi="ar-IQ"/>
        </w:rPr>
        <w:t xml:space="preserve"> وفي اثناء حكم المماليك (1750-1831) قُسِّم العراق الى خمس ولايات كان اوسعها ولاية بغداد الممتدة من السماوة الى حلوان وقصر شيرين والى العمادية.</w:t>
      </w:r>
      <w:r w:rsidRPr="000C1E00">
        <w:rPr>
          <w:rFonts w:cs="Simplified Arabic" w:hint="cs"/>
          <w:sz w:val="28"/>
          <w:szCs w:val="28"/>
          <w:vertAlign w:val="superscript"/>
          <w:rtl/>
          <w:lang w:bidi="ar-IQ"/>
        </w:rPr>
        <w:t>(5)</w:t>
      </w:r>
      <w:r w:rsidRPr="000C1E00">
        <w:rPr>
          <w:rFonts w:cs="Simplified Arabic" w:hint="cs"/>
          <w:sz w:val="28"/>
          <w:szCs w:val="28"/>
          <w:rtl/>
          <w:lang w:bidi="ar-IQ"/>
        </w:rPr>
        <w:t xml:space="preserve"> واستمر الامر كذلك في السنوات اللاحقة, ففي عام 1848 كانت راوندوز واربيل والسليمانية تقع ضمن ولاية بغداد</w:t>
      </w:r>
      <w:r w:rsidRPr="000C1E00">
        <w:rPr>
          <w:rFonts w:cs="Simplified Arabic" w:hint="cs"/>
          <w:sz w:val="28"/>
          <w:szCs w:val="28"/>
          <w:vertAlign w:val="superscript"/>
          <w:rtl/>
          <w:lang w:bidi="ar-IQ"/>
        </w:rPr>
        <w:t>(6)</w:t>
      </w:r>
      <w:r w:rsidRPr="000C1E00">
        <w:rPr>
          <w:rFonts w:cs="Simplified Arabic" w:hint="cs"/>
          <w:sz w:val="28"/>
          <w:szCs w:val="28"/>
          <w:rtl/>
          <w:lang w:bidi="ar-IQ"/>
        </w:rPr>
        <w:t>. وفي عهد مدحت باشا (1869-1872) امتد حكمه الى اورفه ودياربكر.</w:t>
      </w:r>
      <w:r w:rsidRPr="000C1E00">
        <w:rPr>
          <w:rFonts w:cs="Simplified Arabic" w:hint="cs"/>
          <w:sz w:val="28"/>
          <w:szCs w:val="28"/>
          <w:vertAlign w:val="superscript"/>
          <w:rtl/>
          <w:lang w:bidi="ar-IQ"/>
        </w:rPr>
        <w:t>(7)</w:t>
      </w:r>
      <w:r w:rsidRPr="000C1E00">
        <w:rPr>
          <w:rFonts w:cs="Simplified Arabic" w:hint="cs"/>
          <w:sz w:val="28"/>
          <w:szCs w:val="28"/>
          <w:rtl/>
          <w:lang w:bidi="ar-IQ"/>
        </w:rPr>
        <w:t xml:space="preserve"> وفي عام 1879 وحتى انتهاء الدولة العثمانية استقر التقسيم حيث كان العراق يتكون من ثلاث ولايات (بغداد, الموصل, البصرة) حيث كانت المناطق الجبلية وشبه الجبلية في العراق ضمن ولاية الموصل وامتدت البصرة الى الكويت وحتى قطر في الخليج العربي. وكان والي بغداد يعد كبير الولاة الثلاثة.</w:t>
      </w:r>
      <w:r w:rsidRPr="000C1E00">
        <w:rPr>
          <w:rFonts w:cs="Simplified Arabic" w:hint="cs"/>
          <w:sz w:val="28"/>
          <w:szCs w:val="28"/>
          <w:vertAlign w:val="superscript"/>
          <w:rtl/>
          <w:lang w:bidi="ar-IQ"/>
        </w:rPr>
        <w:t>(8)</w:t>
      </w:r>
      <w:r w:rsidRPr="000C1E00">
        <w:rPr>
          <w:rFonts w:cs="Simplified Arabic" w:hint="cs"/>
          <w:sz w:val="28"/>
          <w:szCs w:val="28"/>
          <w:rtl/>
          <w:lang w:bidi="ar-IQ"/>
        </w:rPr>
        <w:t xml:space="preserve">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 xml:space="preserve">وفي مرحلة سابقة امتدت حدود العراق الى حلوان وقصر شيرين وخوزسستان (الاحواز) وجنوبي شرقي تركيا الحالية. وهكذا قُلصت مساحة العراق بعد تكوين المملكة العراقية في آب 1921 باقتطاع اجزاء من اراضيه.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 xml:space="preserve">وبعد انتهاء الحرب العالمية الاولى أُعيد تقسيم الوحدات الادارية زمن الاحتلال البريطاني واصبح العراق يتكون من 14 لواءاً. وبعد قيام النظام الملكي وتكوين الدولة العراقية الحديثة ثبتت التقسيمات الادارية الاربعة عشر واستمر الحال مع بعض التعديلات الادارية الى </w:t>
      </w:r>
      <w:r w:rsidRPr="000C1E00">
        <w:rPr>
          <w:rFonts w:cs="Simplified Arabic" w:hint="cs"/>
          <w:sz w:val="28"/>
          <w:szCs w:val="28"/>
          <w:rtl/>
          <w:lang w:bidi="ar-IQ"/>
        </w:rPr>
        <w:lastRenderedPageBreak/>
        <w:t xml:space="preserve">عام 1945 حيث استحدثت ثلاث بوادي في غربي العراق واعيد توزيعها في عام 1960. وفي عام 1969 حصلت تعديلات ادارية اخرى باستحداث لواء دهوك ولواء السماوة ثم غُيِّرت اسماء الالوية الى محافظات في العام نفسه, كما غُيرتْ بعض اسماء تلك المحافظات وازداد عددها الى 16 محافظة. وفي عام 1976 ازداد عددها الى 18 محافظة بعد استحداث محافظتي النجف وصلاح الدين.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 xml:space="preserve">وهكذا استمرت التغييرات والتعديلات الادارية وتغيير اسمائها في العراق منذ العهود السابقة للاسلام وحتى عام 2003, وتباين مساحاتها من مرحلة الى اخرى. وقد تمثلت تلك التغييرات بتفكيك بعض الوحدات ودمج وحدات غيرها باخرى وتشكيل وحدات ادارية جديدة, بعضها صغير على مستوى الناحية وغيرها على مستوى القضاء او المحافظة. </w:t>
      </w: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b/>
          <w:bCs/>
          <w:sz w:val="28"/>
          <w:szCs w:val="28"/>
          <w:rtl/>
          <w:lang w:bidi="ar-IQ"/>
        </w:rPr>
      </w:pPr>
      <w:r w:rsidRPr="000C1E00">
        <w:rPr>
          <w:rFonts w:cs="Simplified Arabic" w:hint="cs"/>
          <w:b/>
          <w:bCs/>
          <w:sz w:val="28"/>
          <w:szCs w:val="28"/>
          <w:rtl/>
          <w:lang w:bidi="ar-IQ"/>
        </w:rPr>
        <w:t xml:space="preserve">الوضع الاداري في محافظة بغداد:-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اجريت منذ عام 1968 عدة تعديلات ادارية على هذه المحافظة, بعضها تعديلات داخلية غير مؤثرة على حدودها ومساحتها, وبعضها تأثيرات اثرت على حدودها ومساحتها لارتباطها بالمحافظات المجاورة الاخرى. وحصلت التعديلات الداخلية منذ 8/9/1968 والى حين شطرها واستقطاع ثلاثة اقضية منها بعد استحداث محافظة صلاح الدين عام 1976. ومن بين التعديلات الداخلية استحداث نواحي واقضية مثل (ناحية الرافدين, ذات السلاسل, التاجي, الاسحاقي, الجسر, التأميم, الفحامة, بغداد الجديدة, قضاء بلد, قضاء الثورة) بالاضافة الى فك ارتباط بعض المقاطعات والحاقها بوحدات ادارية اخرى وتعديل الحدود الادارية بسبب تلك الاستحداثات.</w:t>
      </w:r>
      <w:r w:rsidRPr="000C1E00">
        <w:rPr>
          <w:rFonts w:cs="Simplified Arabic" w:hint="cs"/>
          <w:sz w:val="28"/>
          <w:szCs w:val="28"/>
          <w:vertAlign w:val="superscript"/>
          <w:rtl/>
          <w:lang w:bidi="ar-IQ"/>
        </w:rPr>
        <w:t>(9)</w:t>
      </w:r>
      <w:r w:rsidRPr="000C1E00">
        <w:rPr>
          <w:rFonts w:cs="Simplified Arabic" w:hint="cs"/>
          <w:sz w:val="28"/>
          <w:szCs w:val="28"/>
          <w:rtl/>
          <w:lang w:bidi="ar-IQ"/>
        </w:rPr>
        <w:t xml:space="preserve">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 xml:space="preserve">ويهمنا في هذا المجال التعديلات المؤثرة على مساحتها بسبب الاضافة اليها والاستقطاع منها وحصل ذلك قبل شطرها الى محافظتين وكما يتضح من المرسوم الجمهوري رقم 43 في 23/1/1972 الذي تم بموجبه توسيع حدود محافظة بغداد وذلك باضافة قطعتين الى ناحية يثرب (قضاء بلد في محافظة بغداد) بعد فك ارتباطها من احدى المقاطعات التي كانت تابعة </w:t>
      </w:r>
      <w:r w:rsidRPr="000C1E00">
        <w:rPr>
          <w:rFonts w:cs="Simplified Arabic" w:hint="cs"/>
          <w:sz w:val="28"/>
          <w:szCs w:val="28"/>
          <w:rtl/>
          <w:lang w:bidi="ar-IQ"/>
        </w:rPr>
        <w:lastRenderedPageBreak/>
        <w:t xml:space="preserve">الى مركز قضاء الخالص بمحافظة ديالى. مما تطلب تعديل الحدود بين محافظة بغداد (في ناحية يثرب) ومحافظة ديالى (في مركز قضاء الخالص) بمنتصف اعمق نقطة في مجرى نهر دجلة في القطعة 9 مقاطعة 74 تبعاً لما ورد في المرسوم 365 في 5/9/1973. </w:t>
      </w: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ab/>
        <w:t xml:space="preserve">وبعد استحداث محافظة صلاح الدين يمكن ملاحظة التطورات الاتية التي شهدتها محافظة بغداد: </w:t>
      </w:r>
    </w:p>
    <w:p w:rsidR="000C1E00" w:rsidRPr="000C1E00" w:rsidRDefault="000C1E00" w:rsidP="000C1E00">
      <w:pPr>
        <w:pStyle w:val="ListParagraph"/>
        <w:numPr>
          <w:ilvl w:val="0"/>
          <w:numId w:val="7"/>
        </w:numPr>
        <w:rPr>
          <w:lang w:bidi="ar-IQ"/>
        </w:rPr>
      </w:pPr>
      <w:r w:rsidRPr="000C1E00">
        <w:rPr>
          <w:rFonts w:hint="cs"/>
          <w:rtl/>
          <w:lang w:bidi="ar-IQ"/>
        </w:rPr>
        <w:t xml:space="preserve">توسيع حدودها باضافة مقاطعة الى ناحية الراشدية بعد استقطاعها من ناحية بني سعد بمحافظة ديالى بموجب المرسوم 58 في 1/1/1982. </w:t>
      </w:r>
    </w:p>
    <w:p w:rsidR="000C1E00" w:rsidRPr="000C1E00" w:rsidRDefault="000C1E00" w:rsidP="000C1E00">
      <w:pPr>
        <w:pStyle w:val="ListParagraph"/>
        <w:numPr>
          <w:ilvl w:val="0"/>
          <w:numId w:val="7"/>
        </w:numPr>
        <w:rPr>
          <w:lang w:bidi="ar-IQ"/>
        </w:rPr>
      </w:pPr>
      <w:r w:rsidRPr="000C1E00">
        <w:rPr>
          <w:rFonts w:hint="cs"/>
          <w:rtl/>
          <w:lang w:bidi="ar-IQ"/>
        </w:rPr>
        <w:t xml:space="preserve">تم تعديل حدود امانة بغداد ومحافظة بغداد وتقليص كبير في مساحة المحافظة بالمرسوم 463 في 1/1/1987 كما يتضح من التفاصيل الاتية:- </w:t>
      </w:r>
    </w:p>
    <w:p w:rsidR="000C1E00" w:rsidRPr="000C1E00" w:rsidRDefault="000C1E00" w:rsidP="000C1E00">
      <w:pPr>
        <w:pStyle w:val="ListParagraph"/>
        <w:numPr>
          <w:ilvl w:val="0"/>
          <w:numId w:val="8"/>
        </w:numPr>
        <w:rPr>
          <w:lang w:bidi="ar-IQ"/>
        </w:rPr>
      </w:pPr>
      <w:r w:rsidRPr="000C1E00">
        <w:rPr>
          <w:rFonts w:hint="cs"/>
          <w:rtl/>
          <w:lang w:bidi="ar-IQ"/>
        </w:rPr>
        <w:t xml:space="preserve">الحاق ناحية الطارمية بقضاء بلد (محافظة صلاح الدين).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ابقاء بعض المقاطعات التابعة الى ناحية التاجي ضمن حدود امانة بغداد.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 ابقاء بعض المقاطعات التابعة الى ناحية ذات السلاسل ضمن حدود امانة بغداد والحاق هذه الناحية (عدا ما ذُكر) بقضاء الفلوجة (محافظة الانبار).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ابقاء بعض المقاطعات التابعة الى ناحية ابو غريب ضمن حدود امانة بغداد والحاق هذه الناحية (عدا ما ذُكر) بقضاء الفلوجة (محافظة الانبار).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ابقاء بعض المقاطعات التابعة الى ناحية الرشيد ضمن حدود امانة بغداد.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الحاق قضاء المحمودية الذي يضم كل من مركز القضاء وناحية الرشيد (عدا ما ذُكر) بمحافظة بابل.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الحاق بعض مقاطعات ناحية المأمون الواقعة خارج حدود امانة بغداد بقضاء المحمودية (محافظة بابل).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الحاق ناحية الراشدية بقضاء الخالص (محافظة ديالى).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الحاق قضاء المدائن (المركز, الوحدة, الجسر) بمحافظة ديالى. </w:t>
      </w:r>
    </w:p>
    <w:p w:rsidR="000C1E00" w:rsidRPr="000C1E00" w:rsidRDefault="000C1E00" w:rsidP="000C1E00">
      <w:pPr>
        <w:pStyle w:val="ListParagraph"/>
        <w:numPr>
          <w:ilvl w:val="0"/>
          <w:numId w:val="8"/>
        </w:numPr>
        <w:tabs>
          <w:tab w:val="left" w:pos="1218"/>
        </w:tabs>
        <w:rPr>
          <w:lang w:bidi="ar-IQ"/>
        </w:rPr>
      </w:pPr>
      <w:r w:rsidRPr="000C1E00">
        <w:rPr>
          <w:rFonts w:hint="cs"/>
          <w:rtl/>
          <w:lang w:bidi="ar-IQ"/>
        </w:rPr>
        <w:t xml:space="preserve">الحاق بعض مقاطعات ناحية بغداد الجديدة الواقعة خارج حدود الامانة بناحية بني سعد / قضاء بعقوبة (محافظة ديالى). </w:t>
      </w:r>
    </w:p>
    <w:p w:rsidR="000C1E00" w:rsidRPr="000C1E00" w:rsidRDefault="000C1E00" w:rsidP="000C1E00">
      <w:pPr>
        <w:pStyle w:val="ListParagraph"/>
        <w:numPr>
          <w:ilvl w:val="0"/>
          <w:numId w:val="7"/>
        </w:numPr>
        <w:tabs>
          <w:tab w:val="left" w:pos="1218"/>
        </w:tabs>
        <w:rPr>
          <w:lang w:bidi="ar-IQ"/>
        </w:rPr>
      </w:pPr>
      <w:r w:rsidRPr="000C1E00">
        <w:rPr>
          <w:rFonts w:hint="cs"/>
          <w:rtl/>
          <w:lang w:bidi="ar-IQ"/>
        </w:rPr>
        <w:t xml:space="preserve">اضافة قطع من مقاطعة 17 السويب الى امانة بغداد بالمرسوم 963 في 1/1/1987 مما ادى الى توسيع حدودها الجنوبية الغربية. </w:t>
      </w:r>
    </w:p>
    <w:p w:rsidR="000C1E00" w:rsidRPr="000C1E00" w:rsidRDefault="000C1E00" w:rsidP="000C1E00">
      <w:pPr>
        <w:pStyle w:val="ListParagraph"/>
        <w:numPr>
          <w:ilvl w:val="0"/>
          <w:numId w:val="7"/>
        </w:numPr>
        <w:tabs>
          <w:tab w:val="left" w:pos="1218"/>
        </w:tabs>
        <w:rPr>
          <w:lang w:bidi="ar-IQ"/>
        </w:rPr>
      </w:pPr>
      <w:r w:rsidRPr="000C1E00">
        <w:rPr>
          <w:rFonts w:hint="cs"/>
          <w:rtl/>
          <w:lang w:bidi="ar-IQ"/>
        </w:rPr>
        <w:lastRenderedPageBreak/>
        <w:t xml:space="preserve">تم الغاء محافظة بغداد ووحداتها الادارية الواقعة خارج حدود امانة بغداد والحاقها بالوحدات الادارية المجاورة الملغاة بالمرسوم 430 في 17/6/1987. </w:t>
      </w:r>
    </w:p>
    <w:p w:rsidR="000C1E00" w:rsidRPr="000C1E00" w:rsidRDefault="000C1E00" w:rsidP="000C1E00">
      <w:pPr>
        <w:pStyle w:val="ListParagraph"/>
        <w:numPr>
          <w:ilvl w:val="0"/>
          <w:numId w:val="7"/>
        </w:numPr>
        <w:tabs>
          <w:tab w:val="left" w:pos="1218"/>
        </w:tabs>
        <w:rPr>
          <w:lang w:bidi="ar-IQ"/>
        </w:rPr>
      </w:pPr>
      <w:r w:rsidRPr="000C1E00">
        <w:rPr>
          <w:rFonts w:hint="cs"/>
          <w:rtl/>
          <w:lang w:bidi="ar-IQ"/>
        </w:rPr>
        <w:t xml:space="preserve">الحاق احدى المقاطعات وجزء من مقاطعة 17 السويب التابعة الى ناحية المنصور بقضاء المحمودية (محافظة بابل). </w:t>
      </w:r>
    </w:p>
    <w:p w:rsidR="000C1E00" w:rsidRPr="000C1E00" w:rsidRDefault="000C1E00" w:rsidP="000C1E00">
      <w:pPr>
        <w:pStyle w:val="ListParagraph"/>
        <w:numPr>
          <w:ilvl w:val="0"/>
          <w:numId w:val="7"/>
        </w:numPr>
        <w:tabs>
          <w:tab w:val="left" w:pos="1218"/>
        </w:tabs>
        <w:rPr>
          <w:lang w:bidi="ar-IQ"/>
        </w:rPr>
      </w:pPr>
      <w:r w:rsidRPr="000C1E00">
        <w:rPr>
          <w:rFonts w:hint="cs"/>
          <w:rtl/>
          <w:lang w:bidi="ar-IQ"/>
        </w:rPr>
        <w:t>فك ارتباط بعض القطع من مقاطعة 17 السويب و 13 المشيد عليها قرية الرضوانية العصرية من ناحية الرشيد (قضاء المحمودية / محافظة بابل) والحاقها بامانة بغداد مع تغيير اسم القرية الى (قرية السلام) بالمرسوم 357 في 1/1/1988.</w:t>
      </w:r>
    </w:p>
    <w:p w:rsidR="000C1E00" w:rsidRPr="000C1E00" w:rsidRDefault="000C1E00" w:rsidP="000C1E00">
      <w:pPr>
        <w:pStyle w:val="ListParagraph"/>
        <w:numPr>
          <w:ilvl w:val="0"/>
          <w:numId w:val="7"/>
        </w:numPr>
        <w:tabs>
          <w:tab w:val="left" w:pos="1218"/>
        </w:tabs>
        <w:rPr>
          <w:lang w:bidi="ar-IQ"/>
        </w:rPr>
      </w:pPr>
      <w:r w:rsidRPr="000C1E00">
        <w:rPr>
          <w:rFonts w:hint="cs"/>
          <w:rtl/>
          <w:lang w:bidi="ar-IQ"/>
        </w:rPr>
        <w:t xml:space="preserve">في مطلع عام 1989 حُولتْ ناحية الدجيل الى قضاء باسم (قضاء الفارس) ومركزه مدينة الدجيل وترتبط به ناحيتي التاجي والطارمية بكافة حدودهما الادارية ضمن محافظة صلاح الدين وفق المرسوم 366. </w:t>
      </w:r>
    </w:p>
    <w:p w:rsidR="000C1E00" w:rsidRPr="000C1E00" w:rsidRDefault="000C1E00" w:rsidP="000C1E00">
      <w:pPr>
        <w:pStyle w:val="ListParagraph"/>
        <w:numPr>
          <w:ilvl w:val="0"/>
          <w:numId w:val="7"/>
        </w:numPr>
        <w:tabs>
          <w:tab w:val="left" w:pos="1218"/>
        </w:tabs>
        <w:rPr>
          <w:lang w:bidi="ar-IQ"/>
        </w:rPr>
      </w:pPr>
      <w:r w:rsidRPr="000C1E00">
        <w:rPr>
          <w:rFonts w:hint="cs"/>
          <w:rtl/>
          <w:lang w:bidi="ar-IQ"/>
        </w:rPr>
        <w:t xml:space="preserve">تم الغاء قرار 430 الصادر في 17/6/1987 المرسوم 173 في 9/6/1991 واعادة محافظة بغداد بكامل حدودها ووحداتها الادارية الى ما كانت عليه سابقا عدا:- </w:t>
      </w:r>
    </w:p>
    <w:p w:rsidR="000C1E00" w:rsidRPr="000C1E00" w:rsidRDefault="000C1E00" w:rsidP="000C1E00">
      <w:pPr>
        <w:pStyle w:val="ListParagraph"/>
        <w:numPr>
          <w:ilvl w:val="0"/>
          <w:numId w:val="9"/>
        </w:numPr>
        <w:tabs>
          <w:tab w:val="left" w:pos="1218"/>
        </w:tabs>
        <w:rPr>
          <w:lang w:bidi="ar-IQ"/>
        </w:rPr>
      </w:pPr>
      <w:r w:rsidRPr="000C1E00">
        <w:rPr>
          <w:rFonts w:hint="cs"/>
          <w:rtl/>
          <w:lang w:bidi="ar-IQ"/>
        </w:rPr>
        <w:t xml:space="preserve">ابقاء قضاء ابو غريب كما هو بحيث ترتبط به ناحية النصر والسلام وتفك منه ناحية الكرمة وتلحق بقضاء الفلوجة التابعة لمحافظة الانبار. </w:t>
      </w:r>
    </w:p>
    <w:p w:rsidR="000C1E00" w:rsidRPr="000C1E00" w:rsidRDefault="000C1E00" w:rsidP="000C1E00">
      <w:pPr>
        <w:pStyle w:val="ListParagraph"/>
        <w:numPr>
          <w:ilvl w:val="0"/>
          <w:numId w:val="9"/>
        </w:numPr>
        <w:tabs>
          <w:tab w:val="left" w:pos="1218"/>
        </w:tabs>
        <w:rPr>
          <w:lang w:bidi="ar-IQ"/>
        </w:rPr>
      </w:pPr>
      <w:r w:rsidRPr="000C1E00">
        <w:rPr>
          <w:rFonts w:hint="cs"/>
          <w:rtl/>
          <w:lang w:bidi="ar-IQ"/>
        </w:rPr>
        <w:t xml:space="preserve">ابقاء ناحية الطارمية بكامل حدودها ضمن قضاء الفارس (محافظة صلاح الدين). </w:t>
      </w:r>
    </w:p>
    <w:p w:rsidR="000C1E00" w:rsidRPr="000C1E00" w:rsidRDefault="000C1E00" w:rsidP="000C1E00">
      <w:pPr>
        <w:pStyle w:val="ListParagraph"/>
        <w:numPr>
          <w:ilvl w:val="0"/>
          <w:numId w:val="9"/>
        </w:numPr>
        <w:tabs>
          <w:tab w:val="left" w:pos="1218"/>
        </w:tabs>
        <w:rPr>
          <w:lang w:bidi="ar-IQ"/>
        </w:rPr>
      </w:pPr>
      <w:r w:rsidRPr="000C1E00">
        <w:rPr>
          <w:rFonts w:hint="cs"/>
          <w:rtl/>
          <w:lang w:bidi="ar-IQ"/>
        </w:rPr>
        <w:t xml:space="preserve">فك ارتباط ناحية اللطيفية من قضاء المحمودية والحاقها بقضاء المحاويل (محافظة بابل) وتعدل الحدود الادارية وفق ما تقدم. </w:t>
      </w:r>
    </w:p>
    <w:p w:rsidR="000C1E00" w:rsidRPr="000C1E00" w:rsidRDefault="000C1E00" w:rsidP="000C1E00">
      <w:pPr>
        <w:pStyle w:val="ListParagraph"/>
        <w:numPr>
          <w:ilvl w:val="0"/>
          <w:numId w:val="7"/>
        </w:numPr>
        <w:tabs>
          <w:tab w:val="left" w:pos="1218"/>
        </w:tabs>
        <w:rPr>
          <w:lang w:bidi="ar-IQ"/>
        </w:rPr>
      </w:pPr>
      <w:r w:rsidRPr="000C1E00">
        <w:rPr>
          <w:rFonts w:hint="cs"/>
          <w:rtl/>
          <w:lang w:bidi="ar-IQ"/>
        </w:rPr>
        <w:t xml:space="preserve"> لغرض تسهيل تنفيذ قرار 173 صدر المرسوم رقم (3) في 1/9/1991 وتتكون محافظة بغداد بموجبه من:- </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 xml:space="preserve">قضاء الكرخ (ناحيتا المأمون والمنصور). </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 xml:space="preserve">قضاء الرصافة (ناحيتا بغداد الجديدة والكرادة). </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 xml:space="preserve">قضاء الاعظمية (ناحيتا الراشدية, الفحامة). </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 xml:space="preserve">قضاء الكاظمية (ناحيتا التاجي وذات السلاسل). </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 xml:space="preserve">قضاء صدام. </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 xml:space="preserve">قضاء ابو غريب (المركز, ناحية النصر والسلام). </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قضاء المحمودية (ناحيتا اليوسفية والرشيد).</w:t>
      </w:r>
    </w:p>
    <w:p w:rsidR="000C1E00" w:rsidRPr="000C1E00" w:rsidRDefault="000C1E00" w:rsidP="000C1E00">
      <w:pPr>
        <w:pStyle w:val="ListParagraph"/>
        <w:numPr>
          <w:ilvl w:val="0"/>
          <w:numId w:val="10"/>
        </w:numPr>
        <w:tabs>
          <w:tab w:val="left" w:pos="1218"/>
        </w:tabs>
        <w:rPr>
          <w:lang w:bidi="ar-IQ"/>
        </w:rPr>
      </w:pPr>
      <w:r w:rsidRPr="000C1E00">
        <w:rPr>
          <w:rFonts w:hint="cs"/>
          <w:rtl/>
          <w:lang w:bidi="ar-IQ"/>
        </w:rPr>
        <w:t>قضاء المدائن (ناحيتا الجسر والوحدة).</w:t>
      </w:r>
    </w:p>
    <w:p w:rsidR="000C1E00" w:rsidRPr="000C1E00" w:rsidRDefault="000C1E00" w:rsidP="000C1E00">
      <w:pPr>
        <w:pStyle w:val="ListParagraph"/>
        <w:numPr>
          <w:ilvl w:val="0"/>
          <w:numId w:val="7"/>
        </w:numPr>
        <w:tabs>
          <w:tab w:val="left" w:pos="935"/>
        </w:tabs>
        <w:rPr>
          <w:lang w:bidi="ar-IQ"/>
        </w:rPr>
      </w:pPr>
      <w:r w:rsidRPr="000C1E00">
        <w:rPr>
          <w:rFonts w:hint="cs"/>
          <w:rtl/>
          <w:lang w:bidi="ar-IQ"/>
        </w:rPr>
        <w:t xml:space="preserve">فك ارتباط ناحية اللطيفية من قضاء المحاويل (محافظة بابل) والحاقها بقضاء المحمودية (محافظة بغداد) بالمرسوم 240 في 1/1/1992. </w:t>
      </w:r>
    </w:p>
    <w:p w:rsidR="000C1E00" w:rsidRPr="000C1E00" w:rsidRDefault="000C1E00" w:rsidP="000C1E00">
      <w:pPr>
        <w:pStyle w:val="ListParagraph"/>
        <w:numPr>
          <w:ilvl w:val="0"/>
          <w:numId w:val="7"/>
        </w:numPr>
        <w:tabs>
          <w:tab w:val="left" w:pos="935"/>
        </w:tabs>
        <w:rPr>
          <w:lang w:bidi="ar-IQ"/>
        </w:rPr>
      </w:pPr>
      <w:r w:rsidRPr="000C1E00">
        <w:rPr>
          <w:rFonts w:hint="cs"/>
          <w:rtl/>
          <w:lang w:bidi="ar-IQ"/>
        </w:rPr>
        <w:lastRenderedPageBreak/>
        <w:t xml:space="preserve">صدر القرار 173 في 1/1/1993 تم بموجبه فك ارتباط بعض المقاطعات التابعة الى ناحية النصر والسلام بقضاء ابو غريب (محافظة بغداد) والحاقها بمركز قضاء الفلوجة (محافظة الانبار). كما صدر قرار داخلي يقضي بفك ارتباط بعض المقاطعات من مركز قضاء المدائن والحاقها بناحية الوحدة في نفس القضاء. </w:t>
      </w:r>
    </w:p>
    <w:p w:rsidR="000C1E00" w:rsidRPr="000C1E00" w:rsidRDefault="000C1E00" w:rsidP="000C1E00">
      <w:pPr>
        <w:pStyle w:val="ListParagraph"/>
        <w:numPr>
          <w:ilvl w:val="0"/>
          <w:numId w:val="7"/>
        </w:numPr>
        <w:tabs>
          <w:tab w:val="left" w:pos="935"/>
        </w:tabs>
        <w:rPr>
          <w:lang w:bidi="ar-IQ"/>
        </w:rPr>
      </w:pPr>
      <w:r w:rsidRPr="000C1E00">
        <w:rPr>
          <w:rFonts w:hint="cs"/>
          <w:rtl/>
          <w:lang w:bidi="ar-IQ"/>
        </w:rPr>
        <w:t xml:space="preserve">فك ارتباط ناحية الطارمية من قضاء الفارس (محافظة صلاح الدين) والحاقها بقضاء الكاظمية (محافظة بغداد) بالمرسوم 222 في 1/1/1999. </w:t>
      </w:r>
    </w:p>
    <w:p w:rsidR="000C1E00" w:rsidRPr="000C1E00" w:rsidRDefault="000C1E00" w:rsidP="000C1E00">
      <w:pPr>
        <w:pStyle w:val="ListParagraph"/>
        <w:numPr>
          <w:ilvl w:val="0"/>
          <w:numId w:val="7"/>
        </w:numPr>
        <w:tabs>
          <w:tab w:val="left" w:pos="935"/>
        </w:tabs>
        <w:rPr>
          <w:lang w:bidi="ar-IQ"/>
        </w:rPr>
      </w:pPr>
      <w:r w:rsidRPr="000C1E00">
        <w:rPr>
          <w:rFonts w:hint="cs"/>
          <w:rtl/>
          <w:lang w:bidi="ar-IQ"/>
        </w:rPr>
        <w:t>وفي عام 2001 اصبح قضاء بلد</w:t>
      </w:r>
      <w:r w:rsidRPr="000C1E00">
        <w:rPr>
          <w:rFonts w:hint="cs"/>
          <w:vertAlign w:val="superscript"/>
          <w:rtl/>
          <w:lang w:bidi="ar-IQ"/>
        </w:rPr>
        <w:t>(*)</w:t>
      </w:r>
      <w:r w:rsidRPr="000C1E00">
        <w:rPr>
          <w:rFonts w:hint="cs"/>
          <w:rtl/>
          <w:lang w:bidi="ar-IQ"/>
        </w:rPr>
        <w:t xml:space="preserve"> يضم كل من المركز وناحيتي الضلوعية والاسحاقي. في حين ضم قضاء الفارس مركز القضاء وناحية الطارمية ضمن محافظة صلاح الدين. </w:t>
      </w:r>
    </w:p>
    <w:p w:rsidR="000C1E00" w:rsidRPr="000C1E00" w:rsidRDefault="000C1E00" w:rsidP="000C1E00">
      <w:pPr>
        <w:pStyle w:val="ListParagraph"/>
        <w:numPr>
          <w:ilvl w:val="0"/>
          <w:numId w:val="7"/>
        </w:numPr>
        <w:tabs>
          <w:tab w:val="left" w:pos="935"/>
        </w:tabs>
        <w:rPr>
          <w:lang w:bidi="ar-IQ"/>
        </w:rPr>
      </w:pPr>
      <w:r w:rsidRPr="000C1E00">
        <w:rPr>
          <w:rFonts w:hint="cs"/>
          <w:rtl/>
          <w:lang w:bidi="ar-IQ"/>
        </w:rPr>
        <w:t>في عام 2002 وبموجب المرسوم 184 الغيت ناحية الطارمية التابعة لقضاء الكاظمية واستحدث بدلها قضاء باسم الصدامية (في الطارمية) بالاضافة الى ناحيتين هما ناحية الصدامية في المشاهدة وناحية الصدامية في العبايجي ضمن محافظة بغداد.</w:t>
      </w:r>
      <w:r w:rsidRPr="000C1E00">
        <w:rPr>
          <w:rFonts w:hint="cs"/>
          <w:vertAlign w:val="superscript"/>
          <w:rtl/>
          <w:lang w:bidi="ar-IQ"/>
        </w:rPr>
        <w:t>(10)</w:t>
      </w:r>
    </w:p>
    <w:p w:rsidR="000C1E00" w:rsidRPr="000C1E00" w:rsidRDefault="000C1E00" w:rsidP="000C1E00">
      <w:pPr>
        <w:tabs>
          <w:tab w:val="left" w:pos="935"/>
        </w:tabs>
        <w:rPr>
          <w:rFonts w:cs="Simplified Arabic"/>
          <w:sz w:val="28"/>
          <w:szCs w:val="28"/>
          <w:rtl/>
          <w:lang w:bidi="ar-IQ"/>
        </w:rPr>
      </w:pPr>
    </w:p>
    <w:p w:rsidR="000C1E00" w:rsidRPr="000C1E00" w:rsidRDefault="000C1E00" w:rsidP="000C1E00">
      <w:pPr>
        <w:tabs>
          <w:tab w:val="left" w:pos="935"/>
        </w:tabs>
        <w:rPr>
          <w:rFonts w:cs="Simplified Arabic"/>
          <w:sz w:val="28"/>
          <w:szCs w:val="28"/>
          <w:rtl/>
          <w:lang w:bidi="ar-IQ"/>
        </w:rPr>
      </w:pPr>
    </w:p>
    <w:p w:rsidR="000C1E00" w:rsidRPr="000C1E00" w:rsidRDefault="000C1E00" w:rsidP="000C1E00">
      <w:pPr>
        <w:tabs>
          <w:tab w:val="left" w:pos="935"/>
        </w:tabs>
        <w:rPr>
          <w:rFonts w:cs="Simplified Arabic"/>
          <w:sz w:val="28"/>
          <w:szCs w:val="28"/>
          <w:rtl/>
          <w:lang w:bidi="ar-IQ"/>
        </w:rPr>
      </w:pPr>
    </w:p>
    <w:p w:rsidR="000C1E00" w:rsidRPr="000C1E00" w:rsidRDefault="000C1E00" w:rsidP="000C1E00">
      <w:pPr>
        <w:tabs>
          <w:tab w:val="left" w:pos="935"/>
        </w:tabs>
        <w:rPr>
          <w:rFonts w:cs="Simplified Arabic"/>
          <w:sz w:val="28"/>
          <w:szCs w:val="28"/>
          <w:rtl/>
          <w:lang w:bidi="ar-IQ"/>
        </w:rPr>
      </w:pPr>
    </w:p>
    <w:p w:rsidR="000C1E00" w:rsidRPr="000C1E00" w:rsidRDefault="000C1E00" w:rsidP="000C1E00">
      <w:pPr>
        <w:tabs>
          <w:tab w:val="left" w:pos="935"/>
        </w:tabs>
        <w:rPr>
          <w:rFonts w:cs="Simplified Arabic"/>
          <w:sz w:val="28"/>
          <w:szCs w:val="28"/>
          <w:rtl/>
          <w:lang w:bidi="ar-IQ"/>
        </w:rPr>
      </w:pPr>
    </w:p>
    <w:p w:rsidR="00FE44C9" w:rsidRDefault="00FE44C9" w:rsidP="000C1E00">
      <w:pPr>
        <w:tabs>
          <w:tab w:val="left" w:pos="935"/>
        </w:tabs>
        <w:jc w:val="both"/>
        <w:rPr>
          <w:rFonts w:cs="Simplified Arabic"/>
          <w:sz w:val="28"/>
          <w:szCs w:val="28"/>
          <w:rtl/>
          <w:lang w:bidi="ar-IQ"/>
        </w:rPr>
      </w:pPr>
    </w:p>
    <w:p w:rsidR="00FE44C9" w:rsidRDefault="00FE44C9" w:rsidP="000C1E00">
      <w:pPr>
        <w:tabs>
          <w:tab w:val="left" w:pos="935"/>
        </w:tabs>
        <w:jc w:val="both"/>
        <w:rPr>
          <w:rFonts w:cs="Simplified Arabic"/>
          <w:sz w:val="28"/>
          <w:szCs w:val="28"/>
          <w:rtl/>
          <w:lang w:bidi="ar-IQ"/>
        </w:rPr>
      </w:pPr>
    </w:p>
    <w:p w:rsidR="00FE44C9" w:rsidRDefault="00FE44C9" w:rsidP="000C1E00">
      <w:pPr>
        <w:tabs>
          <w:tab w:val="left" w:pos="935"/>
        </w:tabs>
        <w:jc w:val="both"/>
        <w:rPr>
          <w:rFonts w:cs="Simplified Arabic"/>
          <w:sz w:val="28"/>
          <w:szCs w:val="28"/>
          <w:rtl/>
          <w:lang w:bidi="ar-IQ"/>
        </w:rPr>
      </w:pPr>
    </w:p>
    <w:p w:rsidR="00FE44C9" w:rsidRDefault="00FE44C9" w:rsidP="000C1E00">
      <w:pPr>
        <w:tabs>
          <w:tab w:val="left" w:pos="935"/>
        </w:tabs>
        <w:jc w:val="both"/>
        <w:rPr>
          <w:rFonts w:cs="Simplified Arabic"/>
          <w:sz w:val="28"/>
          <w:szCs w:val="28"/>
          <w:rtl/>
          <w:lang w:bidi="ar-IQ"/>
        </w:rPr>
      </w:pPr>
    </w:p>
    <w:p w:rsidR="00FE44C9" w:rsidRDefault="00FE44C9" w:rsidP="000C1E00">
      <w:pPr>
        <w:tabs>
          <w:tab w:val="left" w:pos="935"/>
        </w:tabs>
        <w:jc w:val="both"/>
        <w:rPr>
          <w:rFonts w:cs="Simplified Arabic"/>
          <w:sz w:val="28"/>
          <w:szCs w:val="28"/>
          <w:rtl/>
          <w:lang w:bidi="ar-IQ"/>
        </w:rPr>
      </w:pPr>
    </w:p>
    <w:p w:rsidR="00FE44C9" w:rsidRDefault="00FE44C9" w:rsidP="000C1E00">
      <w:pPr>
        <w:tabs>
          <w:tab w:val="left" w:pos="935"/>
        </w:tabs>
        <w:jc w:val="both"/>
        <w:rPr>
          <w:rFonts w:cs="Simplified Arabic"/>
          <w:sz w:val="28"/>
          <w:szCs w:val="28"/>
          <w:rtl/>
          <w:lang w:bidi="ar-IQ"/>
        </w:rPr>
      </w:pPr>
    </w:p>
    <w:p w:rsidR="00FE44C9" w:rsidRDefault="00FE44C9" w:rsidP="000C1E00">
      <w:pPr>
        <w:tabs>
          <w:tab w:val="left" w:pos="935"/>
        </w:tabs>
        <w:jc w:val="both"/>
        <w:rPr>
          <w:rFonts w:cs="Simplified Arabic"/>
          <w:sz w:val="28"/>
          <w:szCs w:val="28"/>
          <w:rtl/>
          <w:lang w:bidi="ar-IQ"/>
        </w:rPr>
      </w:pPr>
    </w:p>
    <w:p w:rsidR="000C1E00" w:rsidRPr="000C1E00" w:rsidRDefault="000C1E00" w:rsidP="000C1E00">
      <w:pPr>
        <w:tabs>
          <w:tab w:val="left" w:pos="935"/>
        </w:tabs>
        <w:jc w:val="both"/>
        <w:rPr>
          <w:rFonts w:cs="Simplified Arabic"/>
          <w:sz w:val="28"/>
          <w:szCs w:val="28"/>
          <w:rtl/>
          <w:lang w:bidi="ar-IQ"/>
        </w:rPr>
      </w:pPr>
      <w:r w:rsidRPr="000C1E00">
        <w:rPr>
          <w:rFonts w:cs="Simplified Arabic" w:hint="cs"/>
          <w:sz w:val="28"/>
          <w:szCs w:val="28"/>
          <w:rtl/>
          <w:lang w:bidi="ar-IQ"/>
        </w:rPr>
        <w:t xml:space="preserve">وفيما يأتي اخر التقسيمات الادارية لمحافظة بغداد ومقارنتها بعام 1965: </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جدول رقم (3)</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الوحدات الادارية لمحافظة بغداد بين عامي 1965 و 2003</w:t>
      </w:r>
    </w:p>
    <w:tbl>
      <w:tblPr>
        <w:bidiVisual/>
        <w:tblW w:w="9068" w:type="dxa"/>
        <w:jc w:val="center"/>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4"/>
        <w:gridCol w:w="4294"/>
      </w:tblGrid>
      <w:tr w:rsidR="000C1E00" w:rsidRPr="000C1E00" w:rsidTr="000C1E00">
        <w:trPr>
          <w:jc w:val="center"/>
        </w:trPr>
        <w:tc>
          <w:tcPr>
            <w:tcW w:w="4774"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1965</w:t>
            </w:r>
          </w:p>
        </w:tc>
        <w:tc>
          <w:tcPr>
            <w:tcW w:w="4294"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2003</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1- ق الرصافة (م, الكرادة, سلمان باك). </w:t>
            </w: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1- ق الرصافة (م, الكرادة, بغداد الجديدة, فلسطين).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2- ق الكرخ (م, المأمون, المنصور). </w:t>
            </w: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2- ق المدائن (م, الجسر, الوحدة).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3- ق الاعظمية (م, الراشدية). </w:t>
            </w: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3- ق الكرخ (م, المأمون, المنصور).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4- ق الكاظمية (م, الطارمية, ابو غريب). </w:t>
            </w: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4- ق الاعظمية (م, الراشدية, الفحامة, الزهور).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5- ق المحمودية (م, اليوسفية, اللطيفية). </w:t>
            </w: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5- ق صدام (م).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6- ق سامراء (م, الدجيل, بلد, الدور, الضلوعية). </w:t>
            </w: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6- ق الكاظمية (م, التاجي, ذات السلاسل).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7- ق تكريت (م, بيجي, العلم). </w:t>
            </w: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7- ق الطارمية (م, المشاهدة, العبايجي).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8- ق ابو غريب (م, النصر والسلام). </w:t>
            </w:r>
          </w:p>
        </w:tc>
      </w:tr>
      <w:tr w:rsidR="000C1E00" w:rsidRPr="000C1E00" w:rsidTr="000C1E00">
        <w:trPr>
          <w:jc w:val="center"/>
        </w:trPr>
        <w:tc>
          <w:tcPr>
            <w:tcW w:w="4774" w:type="dxa"/>
          </w:tcPr>
          <w:p w:rsidR="000C1E00" w:rsidRPr="000C1E00" w:rsidRDefault="000C1E00" w:rsidP="000C1E00">
            <w:pPr>
              <w:tabs>
                <w:tab w:val="left" w:pos="935"/>
                <w:tab w:val="center" w:pos="4153"/>
                <w:tab w:val="right" w:pos="8306"/>
              </w:tabs>
              <w:rPr>
                <w:rFonts w:cs="Simplified Arabic"/>
                <w:sz w:val="28"/>
                <w:szCs w:val="28"/>
                <w:rtl/>
                <w:lang w:bidi="ar-IQ"/>
              </w:rPr>
            </w:pPr>
          </w:p>
        </w:tc>
        <w:tc>
          <w:tcPr>
            <w:tcW w:w="4294" w:type="dxa"/>
          </w:tcPr>
          <w:p w:rsidR="000C1E00" w:rsidRPr="000C1E00" w:rsidRDefault="000C1E00" w:rsidP="000C1E00">
            <w:pPr>
              <w:tabs>
                <w:tab w:val="left" w:pos="935"/>
                <w:tab w:val="center" w:pos="4153"/>
                <w:tab w:val="right" w:pos="8306"/>
              </w:tabs>
              <w:rPr>
                <w:rFonts w:cs="Simplified Arabic"/>
                <w:sz w:val="28"/>
                <w:szCs w:val="28"/>
                <w:rtl/>
                <w:lang w:bidi="ar-IQ"/>
              </w:rPr>
            </w:pPr>
            <w:r w:rsidRPr="000C1E00">
              <w:rPr>
                <w:rFonts w:cs="Simplified Arabic" w:hint="cs"/>
                <w:sz w:val="28"/>
                <w:szCs w:val="28"/>
                <w:rtl/>
                <w:lang w:bidi="ar-IQ"/>
              </w:rPr>
              <w:t xml:space="preserve">9- ق المحمودية (م, اليوسفية, اللطيفية, الرشيد). </w:t>
            </w:r>
          </w:p>
        </w:tc>
      </w:tr>
    </w:tbl>
    <w:p w:rsidR="00FE44C9" w:rsidRDefault="000C1E00" w:rsidP="002774DC">
      <w:pPr>
        <w:pStyle w:val="FootnoteText"/>
        <w:rPr>
          <w:sz w:val="28"/>
          <w:szCs w:val="28"/>
          <w:rtl/>
          <w:lang w:bidi="ar-IQ"/>
        </w:rPr>
      </w:pPr>
      <w:r w:rsidRPr="000C1E00">
        <w:rPr>
          <w:rFonts w:hint="cs"/>
          <w:sz w:val="28"/>
          <w:szCs w:val="28"/>
          <w:rtl/>
          <w:lang w:bidi="ar-IQ"/>
        </w:rPr>
        <w:t xml:space="preserve"> </w:t>
      </w:r>
      <w:r w:rsidRPr="000C1E00">
        <w:rPr>
          <w:rFonts w:hint="cs"/>
          <w:sz w:val="28"/>
          <w:szCs w:val="28"/>
          <w:rtl/>
        </w:rPr>
        <w:t xml:space="preserve">المصدر: المجموعة الاحصائية السنوية عامي 1966 و 2004 ايضاً 2005 </w:t>
      </w:r>
      <w:r w:rsidRPr="000C1E00">
        <w:rPr>
          <w:sz w:val="28"/>
          <w:szCs w:val="28"/>
          <w:rtl/>
        </w:rPr>
        <w:t>–</w:t>
      </w:r>
      <w:r w:rsidRPr="000C1E00">
        <w:rPr>
          <w:rFonts w:hint="cs"/>
          <w:sz w:val="28"/>
          <w:szCs w:val="28"/>
          <w:rtl/>
        </w:rPr>
        <w:t xml:space="preserve"> 2006, جدول 1/5. </w:t>
      </w:r>
    </w:p>
    <w:p w:rsidR="000C1E00" w:rsidRPr="000C1E00" w:rsidRDefault="00FE44C9" w:rsidP="000C1E00">
      <w:pPr>
        <w:tabs>
          <w:tab w:val="left" w:pos="935"/>
        </w:tabs>
        <w:rPr>
          <w:rFonts w:cs="Simplified Arabic"/>
          <w:sz w:val="28"/>
          <w:szCs w:val="28"/>
          <w:rtl/>
          <w:lang w:bidi="ar-IQ"/>
        </w:rPr>
      </w:pPr>
      <w:r>
        <w:rPr>
          <w:rFonts w:cs="Simplified Arabic" w:hint="cs"/>
          <w:sz w:val="28"/>
          <w:szCs w:val="28"/>
          <w:rtl/>
          <w:lang w:bidi="ar-IQ"/>
        </w:rPr>
        <w:lastRenderedPageBreak/>
        <w:tab/>
      </w:r>
      <w:r w:rsidR="000C1E00" w:rsidRPr="000C1E00">
        <w:rPr>
          <w:rFonts w:cs="Simplified Arabic" w:hint="cs"/>
          <w:sz w:val="28"/>
          <w:szCs w:val="28"/>
          <w:rtl/>
          <w:lang w:bidi="ar-IQ"/>
        </w:rPr>
        <w:t xml:space="preserve">وبالامكان مقارنة التغيرات الادارية بين عامي 1965 و 2003 حيث يعد عام 1965 سنة تعدادية وقريبة من عام 1968 التي بدأت فيها التغييرات الادارية الكبيرة. اما عام 2003 (كما في 20/3 منه), فهو نهاية حقبة من تاريخ العراق (نهاية النظام السابق) والذي استمرت فيه التقسيمات الادارية دون تغيير الى الوقت الحاضر. </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ab/>
        <w:t xml:space="preserve">والجدول المتقدم (رقم 3) يوضح حصول تغيرات كبيرة لجميع الوحدات الادارية للمحافظة باستثناء قضاء الكرخ الذي استمر دون تغيير. في حين حصلت تغيرات جذرية لقضاء الرصافة, حيث ظهرت ناحية جديدة باسم (بغداد الجديدة) بعد اقتطاعها من ناحية الكرادة الشرقية. كما ظهرت ناحية اخرى باسم (فلسطين) دون ان تتحدد ابعادها ومساحتها. كما حُوِّلت ناحية سلمان باك الى قضاء باسم (المدائن) بعد تقسيمه الى ثلاث وحدات (المركز, الجسر, الوحدة). </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ab/>
        <w:t xml:space="preserve">ومن التغيرات الحاصلة على قضاء الاعظمية ظهور ناحية الفحامة لتكون الوحدة الثالثة للقضاء بعد المركز وناحية الراشدية. ثم ظهرت ناحية جديدة باسم (الزهور) دون ان تتحدد ابعادها ومساحتها. كما ظهر قضاء جديد باسم (الثورة) وسمي ايضاً بمدينة صدام وفيما بعد (مدينة الصدر). </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ab/>
        <w:t xml:space="preserve">وقسِّم قضاء الكاظمية الى ثلاث وحدات هي: المركز, التاجي, ذات السلاسل. وقضاء الطارمية ويضم المركز وناحيتي المشاهدة والعبايجي دون تحديد مساحتيهما, ثم قضاء ابو غريب الذي يضم المركز وناحية النصر والسلام. </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ab/>
        <w:t xml:space="preserve">وفيما يخص قضاء المحمودية فقد اضيفت الى وحداته الثلاث ناحية جديدة باسم (الرشيد) في الجهة الشرقية القريبة من نهر دجلة. اما قضاء سامراء وتكريت فقد أُلحقا بمحافظة صلاح الدين المستحدثة في عام 1976. </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 xml:space="preserve"> </w:t>
      </w:r>
      <w:r w:rsidRPr="000C1E00">
        <w:rPr>
          <w:rFonts w:cs="Simplified Arabic" w:hint="cs"/>
          <w:sz w:val="28"/>
          <w:szCs w:val="28"/>
          <w:rtl/>
          <w:lang w:bidi="ar-IQ"/>
        </w:rPr>
        <w:tab/>
        <w:t xml:space="preserve">يتضح مما تقدم ان محافظة بغداد تعرضت للاستقطاع مرات عديدة الا ان معظم الاجزاء المستقطعة سرعان ما أُعيدت اليها. ويقضي المنطق العلمي, والجغرافي منه على وجه الخصوص ابقاء المنطقة التي تضم قضائي بلد والفارس (الدجيل) ضمن محافظة بغداد </w:t>
      </w:r>
      <w:r w:rsidRPr="000C1E00">
        <w:rPr>
          <w:rFonts w:cs="Simplified Arabic" w:hint="cs"/>
          <w:sz w:val="28"/>
          <w:szCs w:val="28"/>
          <w:rtl/>
          <w:lang w:bidi="ar-IQ"/>
        </w:rPr>
        <w:lastRenderedPageBreak/>
        <w:t xml:space="preserve">باعتبارهما ظهيراً زراعياً انتاجياً لمدينة بغداد, وحاجة هذه المدينة الى منتجاتهما الغذائية. فضلاً عن العلاقات الادارية معهما منذ القدم, بالاضافة الى امتداد ذات العشائر العربية من بغداد اليهما. لاسيما وان المسافة بين هذين القضائين هي اقرب الى بغداد منها الى تكريت مركز محافظة صلاح الدين. فالمسافة بين الدجيل وبغداد لا تزيد عن 60 كم, وبين بلد وبغداد تقرب من 85 كم. في حين تصل المسافة بين بلد وتكريت نحو 89 كم, وبين الدجيل وتكريت 114 كم. </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ab/>
        <w:t xml:space="preserve">واتماماً للاقتراح سابق الذكر اعادة اسم الدجيل التاريخي بدلاً من الاسم المستحدث وهو (الفارس). كذلك اعادة الاجزاء المستقطعة من ناحية النصر والسلام (في قضاء ابو غريب) الى ما كانت عليه سابقاً. </w:t>
      </w:r>
    </w:p>
    <w:p w:rsidR="000C1E00" w:rsidRPr="00FE44C9" w:rsidRDefault="000C1E00" w:rsidP="00FE44C9">
      <w:pPr>
        <w:tabs>
          <w:tab w:val="left" w:pos="935"/>
        </w:tabs>
        <w:rPr>
          <w:rFonts w:cs="Simplified Arabic"/>
          <w:sz w:val="28"/>
          <w:szCs w:val="28"/>
          <w:rtl/>
          <w:lang w:bidi="ar-IQ"/>
        </w:rPr>
      </w:pPr>
      <w:r w:rsidRPr="000C1E00">
        <w:rPr>
          <w:rFonts w:cs="Simplified Arabic" w:hint="cs"/>
          <w:sz w:val="28"/>
          <w:szCs w:val="28"/>
          <w:rtl/>
          <w:lang w:bidi="ar-IQ"/>
        </w:rPr>
        <w:t xml:space="preserve">ويتضح المنطق العلمي من الاقتراح سابق الذكر من خلال ملاحظة الجدولين (4, 5):- </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جدول رقم (4)</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 xml:space="preserve">كثافة السكان في محافظتي بغداد وصلاح الدين ومساحة </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 xml:space="preserve">وسكان كل منهما عام 2005 </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قبل تنفيذ الاقتراح</w:t>
      </w:r>
    </w:p>
    <w:tbl>
      <w:tblPr>
        <w:bidiVisual/>
        <w:tblW w:w="94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20"/>
        <w:gridCol w:w="1420"/>
        <w:gridCol w:w="1616"/>
        <w:gridCol w:w="1420"/>
        <w:gridCol w:w="1893"/>
        <w:gridCol w:w="1657"/>
      </w:tblGrid>
      <w:tr w:rsidR="000C1E00" w:rsidRPr="000C1E00" w:rsidTr="000C1E00">
        <w:trPr>
          <w:jc w:val="center"/>
        </w:trPr>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المحافظة</w:t>
            </w:r>
          </w:p>
        </w:tc>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المساحة (كم</w:t>
            </w:r>
            <w:r w:rsidRPr="000C1E00">
              <w:rPr>
                <w:rFonts w:cs="Simplified Arabic" w:hint="cs"/>
                <w:b/>
                <w:bCs/>
                <w:sz w:val="28"/>
                <w:szCs w:val="28"/>
                <w:vertAlign w:val="superscript"/>
                <w:rtl/>
                <w:lang w:bidi="ar-IQ"/>
              </w:rPr>
              <w:t>2</w:t>
            </w:r>
            <w:r w:rsidRPr="000C1E00">
              <w:rPr>
                <w:rFonts w:cs="Simplified Arabic" w:hint="cs"/>
                <w:b/>
                <w:bCs/>
                <w:sz w:val="28"/>
                <w:szCs w:val="28"/>
                <w:rtl/>
                <w:lang w:bidi="ar-IQ"/>
              </w:rPr>
              <w:t>)</w:t>
            </w:r>
          </w:p>
        </w:tc>
        <w:tc>
          <w:tcPr>
            <w:tcW w:w="1616"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 xml:space="preserve">السكان </w:t>
            </w:r>
          </w:p>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(الف نسمة)</w:t>
            </w:r>
          </w:p>
        </w:tc>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الكثافة (نسمة/كم</w:t>
            </w:r>
            <w:r w:rsidRPr="000C1E00">
              <w:rPr>
                <w:rFonts w:cs="Simplified Arabic" w:hint="cs"/>
                <w:b/>
                <w:bCs/>
                <w:sz w:val="28"/>
                <w:szCs w:val="28"/>
                <w:vertAlign w:val="superscript"/>
                <w:rtl/>
                <w:lang w:bidi="ar-IQ"/>
              </w:rPr>
              <w:t>2</w:t>
            </w:r>
            <w:r w:rsidRPr="000C1E00">
              <w:rPr>
                <w:rFonts w:cs="Simplified Arabic" w:hint="cs"/>
                <w:b/>
                <w:bCs/>
                <w:sz w:val="28"/>
                <w:szCs w:val="28"/>
                <w:rtl/>
                <w:lang w:bidi="ar-IQ"/>
              </w:rPr>
              <w:t>)</w:t>
            </w:r>
          </w:p>
        </w:tc>
        <w:tc>
          <w:tcPr>
            <w:tcW w:w="1893"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 من مساحة العراق</w:t>
            </w:r>
          </w:p>
        </w:tc>
        <w:tc>
          <w:tcPr>
            <w:tcW w:w="1657"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 من سكان العراق</w:t>
            </w:r>
          </w:p>
        </w:tc>
      </w:tr>
      <w:tr w:rsidR="000C1E00" w:rsidRPr="000C1E00" w:rsidTr="000C1E00">
        <w:trPr>
          <w:jc w:val="center"/>
        </w:trPr>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بغداد</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5378</w:t>
            </w:r>
          </w:p>
        </w:tc>
        <w:tc>
          <w:tcPr>
            <w:tcW w:w="1616"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6726</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1251</w:t>
            </w:r>
          </w:p>
        </w:tc>
        <w:tc>
          <w:tcPr>
            <w:tcW w:w="1893"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1,23</w:t>
            </w:r>
          </w:p>
        </w:tc>
        <w:tc>
          <w:tcPr>
            <w:tcW w:w="1657"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24,05</w:t>
            </w:r>
          </w:p>
        </w:tc>
      </w:tr>
      <w:tr w:rsidR="000C1E00" w:rsidRPr="000C1E00" w:rsidTr="000C1E00">
        <w:trPr>
          <w:jc w:val="center"/>
        </w:trPr>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صلاح الدين</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24075</w:t>
            </w:r>
          </w:p>
        </w:tc>
        <w:tc>
          <w:tcPr>
            <w:tcW w:w="1616"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1162</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48</w:t>
            </w:r>
          </w:p>
        </w:tc>
        <w:tc>
          <w:tcPr>
            <w:tcW w:w="1893"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5,54</w:t>
            </w:r>
          </w:p>
        </w:tc>
        <w:tc>
          <w:tcPr>
            <w:tcW w:w="1657"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4,15</w:t>
            </w:r>
          </w:p>
        </w:tc>
      </w:tr>
    </w:tbl>
    <w:p w:rsidR="00FE44C9" w:rsidRDefault="00FE44C9" w:rsidP="000C1E00">
      <w:pPr>
        <w:tabs>
          <w:tab w:val="left" w:pos="935"/>
        </w:tabs>
        <w:jc w:val="center"/>
        <w:rPr>
          <w:rFonts w:cs="Simplified Arabic"/>
          <w:b/>
          <w:bCs/>
          <w:sz w:val="28"/>
          <w:szCs w:val="28"/>
          <w:rtl/>
          <w:lang w:bidi="ar-IQ"/>
        </w:rPr>
      </w:pPr>
    </w:p>
    <w:p w:rsidR="00FE44C9" w:rsidRDefault="00FE44C9" w:rsidP="000C1E00">
      <w:pPr>
        <w:tabs>
          <w:tab w:val="left" w:pos="935"/>
        </w:tabs>
        <w:jc w:val="center"/>
        <w:rPr>
          <w:rFonts w:cs="Simplified Arabic"/>
          <w:b/>
          <w:bCs/>
          <w:sz w:val="28"/>
          <w:szCs w:val="28"/>
          <w:rtl/>
          <w:lang w:bidi="ar-IQ"/>
        </w:rPr>
      </w:pPr>
    </w:p>
    <w:p w:rsidR="00FE44C9" w:rsidRDefault="00FE44C9" w:rsidP="000C1E00">
      <w:pPr>
        <w:tabs>
          <w:tab w:val="left" w:pos="935"/>
        </w:tabs>
        <w:jc w:val="center"/>
        <w:rPr>
          <w:rFonts w:cs="Simplified Arabic"/>
          <w:b/>
          <w:bCs/>
          <w:sz w:val="28"/>
          <w:szCs w:val="28"/>
          <w:rtl/>
          <w:lang w:bidi="ar-IQ"/>
        </w:rPr>
      </w:pP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بعد تنفيذ الاقتراح</w:t>
      </w:r>
    </w:p>
    <w:tbl>
      <w:tblPr>
        <w:bidiVisual/>
        <w:tblW w:w="946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20"/>
        <w:gridCol w:w="1420"/>
        <w:gridCol w:w="1656"/>
        <w:gridCol w:w="1420"/>
        <w:gridCol w:w="1893"/>
        <w:gridCol w:w="1657"/>
      </w:tblGrid>
      <w:tr w:rsidR="000C1E00" w:rsidRPr="000C1E00" w:rsidTr="000C1E00">
        <w:trPr>
          <w:jc w:val="center"/>
        </w:trPr>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المحافظة</w:t>
            </w:r>
          </w:p>
        </w:tc>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المساحة (كم</w:t>
            </w:r>
            <w:r w:rsidRPr="000C1E00">
              <w:rPr>
                <w:rFonts w:cs="Simplified Arabic" w:hint="cs"/>
                <w:b/>
                <w:bCs/>
                <w:sz w:val="28"/>
                <w:szCs w:val="28"/>
                <w:vertAlign w:val="superscript"/>
                <w:rtl/>
                <w:lang w:bidi="ar-IQ"/>
              </w:rPr>
              <w:t>2</w:t>
            </w:r>
            <w:r w:rsidRPr="000C1E00">
              <w:rPr>
                <w:rFonts w:cs="Simplified Arabic" w:hint="cs"/>
                <w:b/>
                <w:bCs/>
                <w:sz w:val="28"/>
                <w:szCs w:val="28"/>
                <w:rtl/>
                <w:lang w:bidi="ar-IQ"/>
              </w:rPr>
              <w:t>)</w:t>
            </w:r>
          </w:p>
        </w:tc>
        <w:tc>
          <w:tcPr>
            <w:tcW w:w="1656"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السكان</w:t>
            </w:r>
          </w:p>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 xml:space="preserve"> (الف نسمة)</w:t>
            </w:r>
          </w:p>
        </w:tc>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الكثافة (نسمة/كم</w:t>
            </w:r>
            <w:r w:rsidRPr="000C1E00">
              <w:rPr>
                <w:rFonts w:cs="Simplified Arabic" w:hint="cs"/>
                <w:b/>
                <w:bCs/>
                <w:sz w:val="28"/>
                <w:szCs w:val="28"/>
                <w:vertAlign w:val="superscript"/>
                <w:rtl/>
                <w:lang w:bidi="ar-IQ"/>
              </w:rPr>
              <w:t>2</w:t>
            </w:r>
            <w:r w:rsidRPr="000C1E00">
              <w:rPr>
                <w:rFonts w:cs="Simplified Arabic" w:hint="cs"/>
                <w:b/>
                <w:bCs/>
                <w:sz w:val="28"/>
                <w:szCs w:val="28"/>
                <w:rtl/>
                <w:lang w:bidi="ar-IQ"/>
              </w:rPr>
              <w:t>)</w:t>
            </w:r>
          </w:p>
        </w:tc>
        <w:tc>
          <w:tcPr>
            <w:tcW w:w="1893"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 من مساحة العراق</w:t>
            </w:r>
          </w:p>
        </w:tc>
        <w:tc>
          <w:tcPr>
            <w:tcW w:w="1657"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 من سكان العراق</w:t>
            </w:r>
          </w:p>
        </w:tc>
      </w:tr>
      <w:tr w:rsidR="000C1E00" w:rsidRPr="000C1E00" w:rsidTr="000C1E00">
        <w:trPr>
          <w:jc w:val="center"/>
        </w:trPr>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بغداد</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9133</w:t>
            </w:r>
          </w:p>
        </w:tc>
        <w:tc>
          <w:tcPr>
            <w:tcW w:w="1656"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7025</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769</w:t>
            </w:r>
          </w:p>
        </w:tc>
        <w:tc>
          <w:tcPr>
            <w:tcW w:w="1893"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2,10</w:t>
            </w:r>
          </w:p>
        </w:tc>
        <w:tc>
          <w:tcPr>
            <w:tcW w:w="1657"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25,12</w:t>
            </w:r>
          </w:p>
        </w:tc>
      </w:tr>
      <w:tr w:rsidR="000C1E00" w:rsidRPr="000C1E00" w:rsidTr="000C1E00">
        <w:trPr>
          <w:jc w:val="center"/>
        </w:trPr>
        <w:tc>
          <w:tcPr>
            <w:tcW w:w="1420"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صلاح الدين</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20320</w:t>
            </w:r>
          </w:p>
        </w:tc>
        <w:tc>
          <w:tcPr>
            <w:tcW w:w="1656"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863</w:t>
            </w:r>
          </w:p>
        </w:tc>
        <w:tc>
          <w:tcPr>
            <w:tcW w:w="1420"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42</w:t>
            </w:r>
          </w:p>
        </w:tc>
        <w:tc>
          <w:tcPr>
            <w:tcW w:w="1893"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4,67</w:t>
            </w:r>
          </w:p>
        </w:tc>
        <w:tc>
          <w:tcPr>
            <w:tcW w:w="1657"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3,08</w:t>
            </w:r>
          </w:p>
        </w:tc>
      </w:tr>
    </w:tbl>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 xml:space="preserve">المصدر: الجهاز المركزي للاحصاء, بغداد, القسم السكاني, المجموعة الاحصائية السنوية 2005-2006, جدول 1/5. </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جدول رقم (5)</w:t>
      </w:r>
    </w:p>
    <w:p w:rsidR="000C1E00" w:rsidRPr="000C1E00" w:rsidRDefault="000C1E00" w:rsidP="000C1E00">
      <w:pPr>
        <w:tabs>
          <w:tab w:val="left" w:pos="935"/>
        </w:tabs>
        <w:jc w:val="center"/>
        <w:rPr>
          <w:rFonts w:cs="Simplified Arabic"/>
          <w:b/>
          <w:bCs/>
          <w:sz w:val="28"/>
          <w:szCs w:val="28"/>
          <w:rtl/>
          <w:lang w:bidi="ar-IQ"/>
        </w:rPr>
      </w:pPr>
      <w:r w:rsidRPr="000C1E00">
        <w:rPr>
          <w:rFonts w:cs="Simplified Arabic" w:hint="cs"/>
          <w:b/>
          <w:bCs/>
          <w:sz w:val="28"/>
          <w:szCs w:val="28"/>
          <w:rtl/>
          <w:lang w:bidi="ar-IQ"/>
        </w:rPr>
        <w:t>مساحة وسكان قضائي بلد والفارس عام 2005</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63"/>
        <w:gridCol w:w="1878"/>
        <w:gridCol w:w="1404"/>
        <w:gridCol w:w="1404"/>
        <w:gridCol w:w="1404"/>
      </w:tblGrid>
      <w:tr w:rsidR="000C1E00" w:rsidRPr="000C1E00" w:rsidTr="000C1E00">
        <w:trPr>
          <w:jc w:val="center"/>
        </w:trPr>
        <w:tc>
          <w:tcPr>
            <w:tcW w:w="1363" w:type="dxa"/>
            <w:vMerge w:val="restart"/>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القضاء</w:t>
            </w:r>
          </w:p>
        </w:tc>
        <w:tc>
          <w:tcPr>
            <w:tcW w:w="1878" w:type="dxa"/>
            <w:vMerge w:val="restart"/>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المساحة (كم</w:t>
            </w:r>
            <w:r w:rsidRPr="000C1E00">
              <w:rPr>
                <w:rFonts w:cs="Simplified Arabic" w:hint="cs"/>
                <w:b/>
                <w:bCs/>
                <w:sz w:val="28"/>
                <w:szCs w:val="28"/>
                <w:vertAlign w:val="superscript"/>
                <w:rtl/>
                <w:lang w:bidi="ar-IQ"/>
              </w:rPr>
              <w:t>2</w:t>
            </w:r>
            <w:r w:rsidRPr="000C1E00">
              <w:rPr>
                <w:rFonts w:cs="Simplified Arabic" w:hint="cs"/>
                <w:b/>
                <w:bCs/>
                <w:sz w:val="28"/>
                <w:szCs w:val="28"/>
                <w:rtl/>
                <w:lang w:bidi="ar-IQ"/>
              </w:rPr>
              <w:t>)</w:t>
            </w:r>
          </w:p>
        </w:tc>
        <w:tc>
          <w:tcPr>
            <w:tcW w:w="4212" w:type="dxa"/>
            <w:gridSpan w:val="3"/>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السكان</w:t>
            </w:r>
          </w:p>
        </w:tc>
      </w:tr>
      <w:tr w:rsidR="000C1E00" w:rsidRPr="000C1E00" w:rsidTr="000C1E00">
        <w:trPr>
          <w:jc w:val="center"/>
        </w:trPr>
        <w:tc>
          <w:tcPr>
            <w:tcW w:w="1363" w:type="dxa"/>
            <w:vMerge/>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p>
        </w:tc>
        <w:tc>
          <w:tcPr>
            <w:tcW w:w="1878" w:type="dxa"/>
            <w:vMerge/>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p>
        </w:tc>
        <w:tc>
          <w:tcPr>
            <w:tcW w:w="1404"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1987</w:t>
            </w:r>
          </w:p>
        </w:tc>
        <w:tc>
          <w:tcPr>
            <w:tcW w:w="1404"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1997</w:t>
            </w:r>
          </w:p>
        </w:tc>
        <w:tc>
          <w:tcPr>
            <w:tcW w:w="1404" w:type="dxa"/>
          </w:tcPr>
          <w:p w:rsidR="000C1E00" w:rsidRPr="000C1E00" w:rsidRDefault="000C1E00" w:rsidP="000C1E00">
            <w:pPr>
              <w:tabs>
                <w:tab w:val="left" w:pos="935"/>
                <w:tab w:val="center" w:pos="4153"/>
                <w:tab w:val="right" w:pos="8306"/>
              </w:tabs>
              <w:jc w:val="center"/>
              <w:rPr>
                <w:rFonts w:cs="Simplified Arabic"/>
                <w:b/>
                <w:bCs/>
                <w:sz w:val="28"/>
                <w:szCs w:val="28"/>
                <w:vertAlign w:val="superscript"/>
                <w:rtl/>
                <w:lang w:bidi="ar-IQ"/>
              </w:rPr>
            </w:pPr>
            <w:r w:rsidRPr="000C1E00">
              <w:rPr>
                <w:rFonts w:cs="Simplified Arabic" w:hint="cs"/>
                <w:b/>
                <w:bCs/>
                <w:sz w:val="28"/>
                <w:szCs w:val="28"/>
                <w:rtl/>
                <w:lang w:bidi="ar-IQ"/>
              </w:rPr>
              <w:t>2005</w:t>
            </w:r>
            <w:r w:rsidRPr="000C1E00">
              <w:rPr>
                <w:rFonts w:cs="Simplified Arabic" w:hint="cs"/>
                <w:b/>
                <w:bCs/>
                <w:sz w:val="28"/>
                <w:szCs w:val="28"/>
                <w:vertAlign w:val="superscript"/>
                <w:rtl/>
                <w:lang w:bidi="ar-IQ"/>
              </w:rPr>
              <w:t>(*)</w:t>
            </w:r>
          </w:p>
        </w:tc>
      </w:tr>
      <w:tr w:rsidR="000C1E00" w:rsidRPr="000C1E00" w:rsidTr="000C1E00">
        <w:trPr>
          <w:jc w:val="center"/>
        </w:trPr>
        <w:tc>
          <w:tcPr>
            <w:tcW w:w="1363"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بلد</w:t>
            </w:r>
          </w:p>
        </w:tc>
        <w:tc>
          <w:tcPr>
            <w:tcW w:w="1878"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2469</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106197</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161176</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225000</w:t>
            </w:r>
          </w:p>
        </w:tc>
      </w:tr>
      <w:tr w:rsidR="000C1E00" w:rsidRPr="000C1E00" w:rsidTr="000C1E00">
        <w:trPr>
          <w:jc w:val="center"/>
        </w:trPr>
        <w:tc>
          <w:tcPr>
            <w:tcW w:w="1363"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الفارس</w:t>
            </w:r>
          </w:p>
        </w:tc>
        <w:tc>
          <w:tcPr>
            <w:tcW w:w="1878"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1286</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37949</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54933</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74000</w:t>
            </w:r>
          </w:p>
        </w:tc>
      </w:tr>
      <w:tr w:rsidR="000C1E00" w:rsidRPr="000C1E00" w:rsidTr="000C1E00">
        <w:trPr>
          <w:jc w:val="center"/>
        </w:trPr>
        <w:tc>
          <w:tcPr>
            <w:tcW w:w="1363" w:type="dxa"/>
          </w:tcPr>
          <w:p w:rsidR="000C1E00" w:rsidRPr="000C1E00" w:rsidRDefault="000C1E00" w:rsidP="000C1E00">
            <w:pPr>
              <w:tabs>
                <w:tab w:val="left" w:pos="935"/>
                <w:tab w:val="center" w:pos="4153"/>
                <w:tab w:val="right" w:pos="8306"/>
              </w:tabs>
              <w:jc w:val="center"/>
              <w:rPr>
                <w:rFonts w:cs="Simplified Arabic"/>
                <w:b/>
                <w:bCs/>
                <w:sz w:val="28"/>
                <w:szCs w:val="28"/>
                <w:rtl/>
                <w:lang w:bidi="ar-IQ"/>
              </w:rPr>
            </w:pPr>
            <w:r w:rsidRPr="000C1E00">
              <w:rPr>
                <w:rFonts w:cs="Simplified Arabic" w:hint="cs"/>
                <w:b/>
                <w:bCs/>
                <w:sz w:val="28"/>
                <w:szCs w:val="28"/>
                <w:rtl/>
                <w:lang w:bidi="ar-IQ"/>
              </w:rPr>
              <w:t>المجموع</w:t>
            </w:r>
          </w:p>
        </w:tc>
        <w:tc>
          <w:tcPr>
            <w:tcW w:w="1878"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3755</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144146</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216109</w:t>
            </w:r>
          </w:p>
        </w:tc>
        <w:tc>
          <w:tcPr>
            <w:tcW w:w="1404" w:type="dxa"/>
          </w:tcPr>
          <w:p w:rsidR="000C1E00" w:rsidRPr="000C1E00" w:rsidRDefault="000C1E00" w:rsidP="000C1E00">
            <w:pPr>
              <w:tabs>
                <w:tab w:val="left" w:pos="935"/>
                <w:tab w:val="center" w:pos="4153"/>
                <w:tab w:val="right" w:pos="8306"/>
              </w:tabs>
              <w:jc w:val="center"/>
              <w:rPr>
                <w:rFonts w:cs="Simplified Arabic"/>
                <w:sz w:val="28"/>
                <w:szCs w:val="28"/>
                <w:rtl/>
                <w:lang w:bidi="ar-IQ"/>
              </w:rPr>
            </w:pPr>
            <w:r w:rsidRPr="000C1E00">
              <w:rPr>
                <w:rFonts w:cs="Simplified Arabic" w:hint="cs"/>
                <w:sz w:val="28"/>
                <w:szCs w:val="28"/>
                <w:rtl/>
                <w:lang w:bidi="ar-IQ"/>
              </w:rPr>
              <w:t>299000</w:t>
            </w:r>
          </w:p>
        </w:tc>
      </w:tr>
    </w:tbl>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 xml:space="preserve">المصدر: الجهاز المركزي للاحصاء, تعداد السكان عامي 1987, 1997, المجموعة الاحصائية السنوية 2005-2006, جدول 1/5. </w:t>
      </w:r>
    </w:p>
    <w:p w:rsidR="000C1E00" w:rsidRPr="000C1E00" w:rsidRDefault="000C1E00" w:rsidP="000C1E00">
      <w:pPr>
        <w:tabs>
          <w:tab w:val="left" w:pos="935"/>
        </w:tabs>
        <w:rPr>
          <w:rFonts w:cs="Simplified Arabic"/>
          <w:sz w:val="28"/>
          <w:szCs w:val="28"/>
          <w:rtl/>
        </w:rPr>
      </w:pPr>
      <w:r w:rsidRPr="000C1E00">
        <w:rPr>
          <w:rStyle w:val="FootnoteReference"/>
          <w:rFonts w:cs="Simplified Arabic" w:hint="cs"/>
          <w:sz w:val="28"/>
          <w:szCs w:val="28"/>
          <w:rtl/>
        </w:rPr>
        <w:t>(</w:t>
      </w:r>
      <w:r w:rsidRPr="000C1E00">
        <w:rPr>
          <w:rStyle w:val="FootnoteReference"/>
          <w:rFonts w:cs="Simplified Arabic"/>
          <w:sz w:val="28"/>
          <w:szCs w:val="28"/>
          <w:rtl/>
        </w:rPr>
        <w:t>*</w:t>
      </w:r>
      <w:r w:rsidRPr="000C1E00">
        <w:rPr>
          <w:rFonts w:cs="Simplified Arabic" w:hint="cs"/>
          <w:sz w:val="28"/>
          <w:szCs w:val="28"/>
          <w:rtl/>
        </w:rPr>
        <w:t>) تم تقدير سكان قضائي بلد والفارس عام 2005 على اساس معدل نموهما بين عامي 1987 و 1997 بعد تطبيق معادلة التوقع السكاني للقضائين.</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lastRenderedPageBreak/>
        <w:tab/>
        <w:t>ان تنفيذ اقتراح الباحث سيساعد على اعادة التوازن المساحي والكثافي في محافظات القطر, حيث تشكل محافظة صلاح الدين نحو 5,5% من مساحة العراق مقابل 1,2% لمحافظة بغداد. بينما يقطن بغداد نحو ربع سكان القطر. في حين لا يقطن صلاح الدين سوى 4% من سكان العراق, مما يشير الى انخفاض الكثافة السكانية فيها (48 نسمة / كم</w:t>
      </w:r>
      <w:r w:rsidRPr="000C1E00">
        <w:rPr>
          <w:rFonts w:cs="Simplified Arabic" w:hint="cs"/>
          <w:sz w:val="28"/>
          <w:szCs w:val="28"/>
          <w:vertAlign w:val="superscript"/>
          <w:rtl/>
          <w:lang w:bidi="ar-IQ"/>
        </w:rPr>
        <w:t>2</w:t>
      </w:r>
      <w:r w:rsidRPr="000C1E00">
        <w:rPr>
          <w:rFonts w:cs="Simplified Arabic" w:hint="cs"/>
          <w:sz w:val="28"/>
          <w:szCs w:val="28"/>
          <w:rtl/>
          <w:lang w:bidi="ar-IQ"/>
        </w:rPr>
        <w:t>) مقابل (1251 نسمة / كم</w:t>
      </w:r>
      <w:r w:rsidRPr="000C1E00">
        <w:rPr>
          <w:rFonts w:cs="Simplified Arabic" w:hint="cs"/>
          <w:sz w:val="28"/>
          <w:szCs w:val="28"/>
          <w:vertAlign w:val="superscript"/>
          <w:rtl/>
          <w:lang w:bidi="ar-IQ"/>
        </w:rPr>
        <w:t>2</w:t>
      </w:r>
      <w:r w:rsidRPr="000C1E00">
        <w:rPr>
          <w:rFonts w:cs="Simplified Arabic" w:hint="cs"/>
          <w:sz w:val="28"/>
          <w:szCs w:val="28"/>
          <w:rtl/>
          <w:lang w:bidi="ar-IQ"/>
        </w:rPr>
        <w:t xml:space="preserve">) لمحافظة بغداد. </w:t>
      </w: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ab/>
        <w:t xml:space="preserve">واعادة القضائين الى بغداد يجعل المساحة والكثافة السكانية اكثر توازناً بحيث يصبح الفرق المساحي نصف ما كان عليه (2,2 مرة بدلاً من 4,5 مرة), والفرق الكثافي اقل (18 ضعفاً بدلاً من 26 ضعفاً). </w:t>
      </w:r>
    </w:p>
    <w:p w:rsidR="000C1E00" w:rsidRPr="000C1E00" w:rsidRDefault="000C1E00" w:rsidP="000C1E00">
      <w:pPr>
        <w:tabs>
          <w:tab w:val="left" w:pos="935"/>
        </w:tabs>
        <w:rPr>
          <w:rFonts w:cs="Simplified Arabic"/>
          <w:sz w:val="28"/>
          <w:szCs w:val="28"/>
          <w:rtl/>
          <w:lang w:bidi="ar-IQ"/>
        </w:rPr>
      </w:pPr>
    </w:p>
    <w:p w:rsidR="000C1E00" w:rsidRPr="000C1E00" w:rsidRDefault="000C1E00" w:rsidP="000C1E00">
      <w:pPr>
        <w:tabs>
          <w:tab w:val="left" w:pos="935"/>
        </w:tabs>
        <w:rPr>
          <w:rFonts w:cs="Simplified Arabic" w:hint="cs"/>
          <w:sz w:val="28"/>
          <w:szCs w:val="28"/>
          <w:rtl/>
          <w:lang w:bidi="ar-IQ"/>
        </w:rPr>
      </w:pPr>
      <w:r w:rsidRPr="000C1E00">
        <w:rPr>
          <w:rFonts w:cs="Simplified Arabic" w:hint="cs"/>
          <w:sz w:val="28"/>
          <w:szCs w:val="28"/>
          <w:rtl/>
          <w:lang w:bidi="ar-IQ"/>
        </w:rPr>
        <w:t xml:space="preserve">الهوامش:- </w:t>
      </w:r>
    </w:p>
    <w:p w:rsidR="000C1E00" w:rsidRPr="000C1E00" w:rsidRDefault="000C1E00" w:rsidP="000C1E00">
      <w:pPr>
        <w:pStyle w:val="ListParagraph"/>
        <w:numPr>
          <w:ilvl w:val="0"/>
          <w:numId w:val="11"/>
        </w:numPr>
        <w:tabs>
          <w:tab w:val="left" w:pos="935"/>
        </w:tabs>
        <w:bidi w:val="0"/>
        <w:rPr>
          <w:lang w:bidi="ar-IQ"/>
        </w:rPr>
      </w:pPr>
      <w:proofErr w:type="spellStart"/>
      <w:r w:rsidRPr="000C1E00">
        <w:rPr>
          <w:lang w:bidi="ar-IQ"/>
        </w:rPr>
        <w:t>Nejat</w:t>
      </w:r>
      <w:proofErr w:type="spellEnd"/>
      <w:r w:rsidRPr="000C1E00">
        <w:rPr>
          <w:lang w:bidi="ar-IQ"/>
        </w:rPr>
        <w:t xml:space="preserve"> </w:t>
      </w:r>
      <w:proofErr w:type="spellStart"/>
      <w:r w:rsidRPr="000C1E00">
        <w:rPr>
          <w:lang w:bidi="ar-IQ"/>
        </w:rPr>
        <w:t>Goyunc</w:t>
      </w:r>
      <w:proofErr w:type="spellEnd"/>
      <w:r w:rsidRPr="000C1E00">
        <w:rPr>
          <w:lang w:bidi="ar-IQ"/>
        </w:rPr>
        <w:t xml:space="preserve">, Und wolf – Dieter </w:t>
      </w:r>
      <w:proofErr w:type="spellStart"/>
      <w:r w:rsidRPr="000C1E00">
        <w:rPr>
          <w:lang w:bidi="ar-IQ"/>
        </w:rPr>
        <w:t>Hutteroth</w:t>
      </w:r>
      <w:proofErr w:type="spellEnd"/>
      <w:r w:rsidRPr="000C1E00">
        <w:rPr>
          <w:lang w:bidi="ar-IQ"/>
        </w:rPr>
        <w:t xml:space="preserve">, Land </w:t>
      </w:r>
      <w:proofErr w:type="gramStart"/>
      <w:r w:rsidRPr="000C1E00">
        <w:rPr>
          <w:lang w:bidi="ar-IQ"/>
        </w:rPr>
        <w:t>an</w:t>
      </w:r>
      <w:proofErr w:type="gramEnd"/>
      <w:r w:rsidRPr="000C1E00">
        <w:rPr>
          <w:lang w:bidi="ar-IQ"/>
        </w:rPr>
        <w:t xml:space="preserve"> der </w:t>
      </w:r>
      <w:proofErr w:type="spellStart"/>
      <w:r w:rsidRPr="000C1E00">
        <w:rPr>
          <w:lang w:bidi="ar-IQ"/>
        </w:rPr>
        <w:t>Grenze</w:t>
      </w:r>
      <w:proofErr w:type="spellEnd"/>
      <w:r w:rsidRPr="000C1E00">
        <w:rPr>
          <w:lang w:bidi="ar-IQ"/>
        </w:rPr>
        <w:t xml:space="preserve">, EREN, Istanbul, 1997, pp. 289-291. </w:t>
      </w:r>
      <w:r w:rsidRPr="000C1E00">
        <w:rPr>
          <w:rFonts w:hint="cs"/>
          <w:rtl/>
          <w:lang w:bidi="ar-IQ"/>
        </w:rPr>
        <w:t>باللغة الالمانية</w:t>
      </w:r>
      <w:r w:rsidRPr="000C1E00">
        <w:rPr>
          <w:lang w:bidi="ar-IQ"/>
        </w:rPr>
        <w:t xml:space="preserve"> </w:t>
      </w:r>
    </w:p>
    <w:p w:rsidR="000C1E00" w:rsidRPr="000C1E00" w:rsidRDefault="000C1E00" w:rsidP="000C1E00">
      <w:pPr>
        <w:pStyle w:val="ListParagraph"/>
        <w:numPr>
          <w:ilvl w:val="0"/>
          <w:numId w:val="11"/>
        </w:numPr>
        <w:tabs>
          <w:tab w:val="left" w:pos="935"/>
        </w:tabs>
        <w:bidi w:val="0"/>
        <w:rPr>
          <w:lang w:bidi="ar-IQ"/>
        </w:rPr>
      </w:pPr>
      <w:r w:rsidRPr="000C1E00">
        <w:rPr>
          <w:lang w:bidi="ar-IQ"/>
        </w:rPr>
        <w:t>Philip W. Ireland, Iraq: A Study in Political development, New York, 1938, p.72.</w:t>
      </w:r>
    </w:p>
    <w:p w:rsidR="000C1E00" w:rsidRPr="000C1E00" w:rsidRDefault="000C1E00" w:rsidP="000C1E00">
      <w:pPr>
        <w:pStyle w:val="ListParagraph"/>
        <w:numPr>
          <w:ilvl w:val="0"/>
          <w:numId w:val="11"/>
        </w:numPr>
        <w:tabs>
          <w:tab w:val="left" w:pos="935"/>
        </w:tabs>
        <w:rPr>
          <w:lang w:bidi="ar-IQ"/>
        </w:rPr>
      </w:pPr>
      <w:r w:rsidRPr="000C1E00">
        <w:rPr>
          <w:rFonts w:hint="cs"/>
          <w:rtl/>
          <w:lang w:bidi="ar-IQ"/>
        </w:rPr>
        <w:t xml:space="preserve">مصطفى جواد, احمد سوسة, محمود فهمي درويش, دليل الجمهورية العراقية لسنة 1960, مطبعة دار التمدن, بغداد, 1961, ص93. </w:t>
      </w:r>
    </w:p>
    <w:p w:rsidR="000C1E00" w:rsidRPr="000C1E00" w:rsidRDefault="000C1E00" w:rsidP="000C1E00">
      <w:pPr>
        <w:pStyle w:val="ListParagraph"/>
        <w:numPr>
          <w:ilvl w:val="0"/>
          <w:numId w:val="11"/>
        </w:numPr>
        <w:tabs>
          <w:tab w:val="left" w:pos="935"/>
        </w:tabs>
        <w:rPr>
          <w:lang w:bidi="ar-IQ"/>
        </w:rPr>
      </w:pPr>
      <w:r w:rsidRPr="000C1E00">
        <w:rPr>
          <w:rFonts w:hint="cs"/>
          <w:rtl/>
          <w:lang w:bidi="ar-IQ"/>
        </w:rPr>
        <w:t xml:space="preserve">لونكريك, اربعة قرون من تاريخ العراق الحديث, بغداد, 1985, ص105-106. </w:t>
      </w:r>
    </w:p>
    <w:p w:rsidR="000C1E00" w:rsidRPr="000C1E00" w:rsidRDefault="000C1E00" w:rsidP="000C1E00">
      <w:pPr>
        <w:pStyle w:val="ListParagraph"/>
        <w:numPr>
          <w:ilvl w:val="0"/>
          <w:numId w:val="11"/>
        </w:numPr>
        <w:tabs>
          <w:tab w:val="left" w:pos="935"/>
        </w:tabs>
        <w:rPr>
          <w:lang w:bidi="ar-IQ"/>
        </w:rPr>
      </w:pPr>
      <w:r w:rsidRPr="000C1E00">
        <w:rPr>
          <w:rFonts w:hint="cs"/>
          <w:rtl/>
          <w:lang w:bidi="ar-IQ"/>
        </w:rPr>
        <w:t xml:space="preserve">علاء موسى كاظم نورس, حكم المماليك في العراق (1750-1831م), منشورات وزارة الاعلام, سلسلة الكتب الحديثة (رقم 84), بغداد, 1985, ص15. </w:t>
      </w:r>
    </w:p>
    <w:p w:rsidR="000C1E00" w:rsidRPr="000C1E00" w:rsidRDefault="000C1E00" w:rsidP="000C1E00">
      <w:pPr>
        <w:pStyle w:val="ListParagraph"/>
        <w:numPr>
          <w:ilvl w:val="0"/>
          <w:numId w:val="11"/>
        </w:numPr>
        <w:tabs>
          <w:tab w:val="left" w:pos="935"/>
        </w:tabs>
        <w:rPr>
          <w:lang w:bidi="ar-IQ"/>
        </w:rPr>
      </w:pPr>
      <w:r w:rsidRPr="000C1E00">
        <w:rPr>
          <w:rFonts w:hint="cs"/>
          <w:rtl/>
          <w:lang w:bidi="ar-IQ"/>
        </w:rPr>
        <w:t xml:space="preserve">لونكريك, مصدر سابق, ص15 وما بعدها. </w:t>
      </w:r>
    </w:p>
    <w:p w:rsidR="000C1E00" w:rsidRPr="000C1E00" w:rsidRDefault="000C1E00" w:rsidP="000C1E00">
      <w:pPr>
        <w:pStyle w:val="ListParagraph"/>
        <w:numPr>
          <w:ilvl w:val="0"/>
          <w:numId w:val="11"/>
        </w:numPr>
        <w:tabs>
          <w:tab w:val="left" w:pos="935"/>
        </w:tabs>
        <w:rPr>
          <w:lang w:bidi="ar-IQ"/>
        </w:rPr>
      </w:pPr>
      <w:r w:rsidRPr="000C1E00">
        <w:rPr>
          <w:rFonts w:hint="cs"/>
          <w:rtl/>
          <w:lang w:bidi="ar-IQ"/>
        </w:rPr>
        <w:t xml:space="preserve">المصدر نفسه, ص375-376, باقر امين الورد, بغداد (خلفاؤها, ولاتها, ملوكها, رؤساؤها), دار التربية, بغداد, 1984, ص249. </w:t>
      </w:r>
    </w:p>
    <w:p w:rsidR="000C1E00" w:rsidRPr="000C1E00" w:rsidRDefault="000C1E00" w:rsidP="000C1E00">
      <w:pPr>
        <w:pStyle w:val="ListParagraph"/>
        <w:numPr>
          <w:ilvl w:val="0"/>
          <w:numId w:val="11"/>
        </w:numPr>
        <w:tabs>
          <w:tab w:val="left" w:pos="935"/>
        </w:tabs>
        <w:bidi w:val="0"/>
        <w:rPr>
          <w:lang w:bidi="ar-IQ"/>
        </w:rPr>
      </w:pPr>
      <w:r w:rsidRPr="000C1E00">
        <w:rPr>
          <w:lang w:bidi="ar-IQ"/>
        </w:rPr>
        <w:t xml:space="preserve">League of Nations, Question of the Frontier between Turkey and Iraq, Sept. 30, 1924, p.24, </w:t>
      </w:r>
      <w:r w:rsidRPr="000C1E00">
        <w:rPr>
          <w:rFonts w:hint="cs"/>
          <w:rtl/>
          <w:lang w:bidi="ar-IQ"/>
        </w:rPr>
        <w:t xml:space="preserve">لونكريك, مصدر سابق, ص77, 376, لونكريك, العراق الحديث من سنة 1900 الى 1950, ترجمة سليم طه التكريتي, ج1, منشورات الفجر, بغداد, 1988, ص19.   </w:t>
      </w:r>
    </w:p>
    <w:p w:rsidR="000C1E00" w:rsidRPr="000C1E00" w:rsidRDefault="000C1E00" w:rsidP="000C1E00">
      <w:pPr>
        <w:pStyle w:val="ListParagraph"/>
        <w:numPr>
          <w:ilvl w:val="0"/>
          <w:numId w:val="11"/>
        </w:numPr>
        <w:tabs>
          <w:tab w:val="left" w:pos="935"/>
        </w:tabs>
        <w:rPr>
          <w:lang w:bidi="ar-IQ"/>
        </w:rPr>
      </w:pPr>
      <w:r w:rsidRPr="000C1E00">
        <w:rPr>
          <w:rFonts w:hint="cs"/>
          <w:rtl/>
          <w:lang w:bidi="ar-IQ"/>
        </w:rPr>
        <w:lastRenderedPageBreak/>
        <w:t xml:space="preserve">انظر المراسيم الجمهورية الاتية:-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المرقم 924 في 8/9/1968, جريدة الوقائع العراقية, العدد 1628 في 25/9/1968, ج2, ص416.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1124 في 19/10/1968, المصدر نفسه, عدد 1647 في 31/10/1968, ج2, ص419.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1319 في 25/11/1968, المصدر نفسه, عدد 1664 في 11/12/1968, ج2, ص420.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283 في 26/2/1969, المصدر نفسه, 2/314, مجموعة القوانين والانظمة.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572 في 22/4/1969, المصدر نفسه, نيسان 1969, 2/328.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235 في 22/4/1970, المصدر نفسه, 2/5/1970, 3/199.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72 في 10/2/1971, المصدر نفسه في 4/3/1971, 3/262.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111 في 13/3/1971, المصدر نفسه في 22/3/1971, 3/267.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38 في 28/1/1974, المصدر نفسه في 6/2/1974, 2/165.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105 في 14/4/1974, المصدر نفسه في 27/4/1974, 2/165.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570 في 23/10/1974, المصدر نفسه في 9/11/1974, 2/171.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656 في 6/12/1975, المصدر نفسه في 29/12/1975, 2/12.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286 في 5/6/1976, المصدر نفسه, عدد 2534 في 21/6/1976, 1/12.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237 في 2/5/1982, المصدر نفسه, عدد 2884 في 17/5/1982, 1/360.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184 في 22/8/2002, المصدر نفسه, عدد 3946 في 2/9/2002, 2/441. </w:t>
      </w:r>
    </w:p>
    <w:p w:rsidR="000C1E00" w:rsidRPr="000C1E00" w:rsidRDefault="000C1E00" w:rsidP="000C1E00">
      <w:pPr>
        <w:tabs>
          <w:tab w:val="left" w:pos="935"/>
        </w:tabs>
        <w:ind w:left="360"/>
        <w:rPr>
          <w:rFonts w:cs="Simplified Arabic"/>
          <w:sz w:val="28"/>
          <w:szCs w:val="28"/>
          <w:rtl/>
          <w:lang w:bidi="ar-IQ"/>
        </w:rPr>
      </w:pPr>
      <w:r w:rsidRPr="000C1E00">
        <w:rPr>
          <w:rFonts w:cs="Simplified Arabic" w:hint="cs"/>
          <w:sz w:val="28"/>
          <w:szCs w:val="28"/>
          <w:rtl/>
          <w:lang w:bidi="ar-IQ"/>
        </w:rPr>
        <w:t xml:space="preserve">(*) استحدث قضاء بلد ضمن لواء بغداد بالمرسوم 1124 في 19/10/1968 وكان يتكون من المركز وناحيتي الدجيل والضلوعية. </w:t>
      </w:r>
    </w:p>
    <w:p w:rsidR="000C1E00" w:rsidRPr="000C1E00" w:rsidRDefault="000C1E00" w:rsidP="000C1E00">
      <w:pPr>
        <w:tabs>
          <w:tab w:val="left" w:pos="935"/>
        </w:tabs>
        <w:ind w:left="360"/>
        <w:rPr>
          <w:rFonts w:cs="Simplified Arabic"/>
          <w:sz w:val="28"/>
          <w:szCs w:val="28"/>
          <w:rtl/>
          <w:lang w:bidi="ar-IQ"/>
        </w:rPr>
      </w:pPr>
      <w:r w:rsidRPr="000C1E00">
        <w:rPr>
          <w:rFonts w:cs="Simplified Arabic" w:hint="cs"/>
          <w:sz w:val="28"/>
          <w:szCs w:val="28"/>
          <w:rtl/>
          <w:lang w:bidi="ar-IQ"/>
        </w:rPr>
        <w:t xml:space="preserve">10- حول التغيرات السابقة انظر المراسيم الجمهورية الاتية:-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43 في 23/1/1972, وزارة العدل, مجموعة القوانين والانظمة, ص261.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365 في 5/9/1973, الوقائع العراقية, عدد 2278 في 16/9/1973, 3/161.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lastRenderedPageBreak/>
        <w:t xml:space="preserve">المرسوم 41 في 29/1/1976, المصدر نفسه, عدد 2513 في 9/2/1976, 1/26.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9 في 8/1/1977, المصدر نفسه, عدد 2568, في 24/1/1977, 1/126.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المرسوم 58 في 1/1/1982, المصدر نفسه في 8/2/1982, 1/99.</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463 في 1/1/1987, المصدر نفسه, عدد 3162 في 10/8/1987, 1/499.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963 في 1/1/1987, المصدر نفسه, عدد 3179 في 7/12/1987, 2/880.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430 في 17/6/1987, المصدر نفسه, عدد 3156 في 29/6/1987,  1/371.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357 في 1/1/1988, المصدر نفسه, عدد 3199 في 25/4/1988, ص484.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173 في 9/6/1991, المصدر نفسه, عدد 3358 في 17/6/1991, 1/114.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3 في 1/9/1991, المصدر نفسه, عدد 3373 في 30/9/1991, 1/275.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240 في 1/1/1992, المصدر نفسه, عدد 3409 في 8/6/1992, ص296.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قرار في 1/1/1993, المصدر نفسه, عدد 3488 في 13/12/1993, 1/394. </w:t>
      </w:r>
    </w:p>
    <w:p w:rsidR="000C1E00" w:rsidRPr="000C1E00" w:rsidRDefault="000C1E00" w:rsidP="000C1E00">
      <w:pPr>
        <w:pStyle w:val="ListParagraph"/>
        <w:numPr>
          <w:ilvl w:val="0"/>
          <w:numId w:val="12"/>
        </w:numPr>
        <w:tabs>
          <w:tab w:val="left" w:pos="935"/>
        </w:tabs>
        <w:rPr>
          <w:lang w:bidi="ar-IQ"/>
        </w:rPr>
      </w:pPr>
      <w:r w:rsidRPr="000C1E00">
        <w:rPr>
          <w:rFonts w:hint="cs"/>
          <w:rtl/>
          <w:lang w:bidi="ar-IQ"/>
        </w:rPr>
        <w:t xml:space="preserve">المرسوم 222 في 1/1/1999, عدد 3805 في 20/12/1999. </w:t>
      </w:r>
    </w:p>
    <w:p w:rsidR="000C1E00" w:rsidRPr="000C1E00" w:rsidRDefault="000C1E00" w:rsidP="000C1E00">
      <w:pPr>
        <w:tabs>
          <w:tab w:val="left" w:pos="935"/>
        </w:tabs>
        <w:rPr>
          <w:rFonts w:cs="Simplified Arabic"/>
          <w:sz w:val="28"/>
          <w:szCs w:val="28"/>
          <w:rtl/>
          <w:lang w:bidi="ar-IQ"/>
        </w:rPr>
      </w:pPr>
    </w:p>
    <w:p w:rsidR="000C1E00" w:rsidRPr="000C1E00" w:rsidRDefault="000C1E00" w:rsidP="000C1E00">
      <w:pPr>
        <w:tabs>
          <w:tab w:val="left" w:pos="935"/>
        </w:tabs>
        <w:rPr>
          <w:rFonts w:cs="Simplified Arabic"/>
          <w:sz w:val="28"/>
          <w:szCs w:val="28"/>
          <w:rtl/>
          <w:lang w:bidi="ar-IQ"/>
        </w:rPr>
      </w:pPr>
      <w:r w:rsidRPr="000C1E00">
        <w:rPr>
          <w:rFonts w:cs="Simplified Arabic" w:hint="cs"/>
          <w:sz w:val="28"/>
          <w:szCs w:val="28"/>
          <w:rtl/>
          <w:lang w:bidi="ar-IQ"/>
        </w:rPr>
        <w:t xml:space="preserve"> </w:t>
      </w:r>
    </w:p>
    <w:p w:rsidR="000C1E00" w:rsidRPr="000C1E00" w:rsidRDefault="000C1E00" w:rsidP="000C1E00">
      <w:pPr>
        <w:tabs>
          <w:tab w:val="left" w:pos="935"/>
        </w:tabs>
        <w:rPr>
          <w:rFonts w:cs="Simplified Arabic"/>
          <w:sz w:val="28"/>
          <w:szCs w:val="28"/>
          <w:rtl/>
          <w:lang w:bidi="ar-IQ"/>
        </w:rPr>
      </w:pPr>
    </w:p>
    <w:p w:rsidR="000C1E00" w:rsidRDefault="000C1E00" w:rsidP="002774DC">
      <w:pPr>
        <w:tabs>
          <w:tab w:val="left" w:pos="935"/>
        </w:tabs>
        <w:rPr>
          <w:rFonts w:cs="Simplified Arabic"/>
          <w:sz w:val="28"/>
          <w:szCs w:val="28"/>
          <w:rtl/>
          <w:lang w:bidi="ar-IQ"/>
        </w:rPr>
      </w:pPr>
      <w:r w:rsidRPr="000C1E00">
        <w:rPr>
          <w:rFonts w:cs="Simplified Arabic" w:hint="cs"/>
          <w:sz w:val="28"/>
          <w:szCs w:val="28"/>
          <w:rtl/>
          <w:lang w:bidi="ar-IQ"/>
        </w:rPr>
        <w:t xml:space="preserve">                                 </w:t>
      </w:r>
    </w:p>
    <w:p w:rsidR="002774DC" w:rsidRPr="002774DC" w:rsidRDefault="002774DC" w:rsidP="002774DC">
      <w:pPr>
        <w:tabs>
          <w:tab w:val="left" w:pos="935"/>
        </w:tabs>
        <w:rPr>
          <w:rFonts w:cs="Simplified Arabic"/>
          <w:b/>
          <w:bCs/>
          <w:sz w:val="28"/>
          <w:szCs w:val="28"/>
          <w:lang w:bidi="ar-IQ"/>
        </w:rPr>
      </w:pPr>
    </w:p>
    <w:p w:rsidR="000C1E00" w:rsidRPr="000C1E00" w:rsidRDefault="00FE44C9" w:rsidP="00F67F8C">
      <w:pPr>
        <w:rPr>
          <w:rFonts w:cs="Simplified Arabic"/>
          <w:sz w:val="28"/>
          <w:szCs w:val="28"/>
          <w:lang w:bidi="ar-IQ"/>
        </w:rPr>
      </w:pPr>
      <w:r>
        <w:rPr>
          <w:rFonts w:cs="Simplified Arabic" w:hint="cs"/>
          <w:sz w:val="28"/>
          <w:szCs w:val="28"/>
          <w:rtl/>
          <w:lang w:bidi="ar-IQ"/>
        </w:rPr>
        <w:t xml:space="preserve">                         </w:t>
      </w:r>
      <w:r w:rsidR="004E3188">
        <w:rPr>
          <w:rFonts w:cs="Simplified Arabic" w:hint="cs"/>
          <w:sz w:val="28"/>
          <w:szCs w:val="28"/>
          <w:rtl/>
          <w:lang w:bidi="ar-IQ"/>
        </w:rPr>
        <w:t xml:space="preserve">     </w:t>
      </w:r>
      <w:r>
        <w:rPr>
          <w:rFonts w:cs="Simplified Arabic" w:hint="cs"/>
          <w:sz w:val="28"/>
          <w:szCs w:val="28"/>
          <w:rtl/>
          <w:lang w:bidi="ar-IQ"/>
        </w:rPr>
        <w:t xml:space="preserve">    </w:t>
      </w:r>
    </w:p>
    <w:p w:rsidR="000C1E00" w:rsidRPr="000C1E00" w:rsidRDefault="009F4C7D" w:rsidP="000C1E00">
      <w:pPr>
        <w:rPr>
          <w:rFonts w:cs="Simplified Arabic"/>
          <w:sz w:val="28"/>
          <w:szCs w:val="28"/>
          <w:lang w:bidi="ar-IQ"/>
        </w:rPr>
      </w:pPr>
      <w:r>
        <w:rPr>
          <w:rFonts w:cs="Simplified Arabic" w:hint="cs"/>
          <w:noProof/>
          <w:sz w:val="28"/>
          <w:szCs w:val="28"/>
          <w:rtl/>
        </w:rPr>
        <w:drawing>
          <wp:anchor distT="0" distB="0" distL="114300" distR="114300" simplePos="0" relativeHeight="251657216" behindDoc="1" locked="0" layoutInCell="1" allowOverlap="1">
            <wp:simplePos x="0" y="0"/>
            <wp:positionH relativeFrom="column">
              <wp:posOffset>857250</wp:posOffset>
            </wp:positionH>
            <wp:positionV relativeFrom="paragraph">
              <wp:posOffset>75565</wp:posOffset>
            </wp:positionV>
            <wp:extent cx="4276725" cy="6877050"/>
            <wp:effectExtent l="19050" t="0" r="9525" b="0"/>
            <wp:wrapNone/>
            <wp:docPr id="15" name="صورة 1" descr="I:\خرائط محافظة بغداد\img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 descr="I:\خرائط محافظة بغداد\img002.jpg"/>
                    <pic:cNvPicPr>
                      <a:picLocks noChangeAspect="1" noChangeArrowheads="1"/>
                    </pic:cNvPicPr>
                  </pic:nvPicPr>
                  <pic:blipFill>
                    <a:blip r:embed="rId13"/>
                    <a:srcRect/>
                    <a:stretch>
                      <a:fillRect/>
                    </a:stretch>
                  </pic:blipFill>
                  <pic:spPr bwMode="auto">
                    <a:xfrm>
                      <a:off x="0" y="0"/>
                      <a:ext cx="4276725" cy="6877050"/>
                    </a:xfrm>
                    <a:prstGeom prst="rect">
                      <a:avLst/>
                    </a:prstGeom>
                    <a:noFill/>
                    <a:ln w="9525">
                      <a:noFill/>
                      <a:miter lim="800000"/>
                      <a:headEnd/>
                      <a:tailEnd/>
                    </a:ln>
                  </pic:spPr>
                </pic:pic>
              </a:graphicData>
            </a:graphic>
          </wp:anchor>
        </w:drawing>
      </w:r>
      <w:r w:rsidR="00FE44C9">
        <w:rPr>
          <w:rFonts w:cs="Simplified Arabic" w:hint="cs"/>
          <w:sz w:val="28"/>
          <w:szCs w:val="28"/>
          <w:rtl/>
          <w:lang w:bidi="ar-IQ"/>
        </w:rPr>
        <w:t xml:space="preserve">                           </w:t>
      </w:r>
      <w:r>
        <w:rPr>
          <w:rFonts w:cs="Simplified Arabic"/>
          <w:sz w:val="28"/>
          <w:szCs w:val="28"/>
          <w:lang w:bidi="ar-IQ"/>
        </w:rPr>
        <w:t xml:space="preserve">             </w:t>
      </w:r>
      <w:r>
        <w:rPr>
          <w:rFonts w:cs="Simplified Arabic" w:hint="cs"/>
          <w:sz w:val="28"/>
          <w:szCs w:val="28"/>
          <w:rtl/>
          <w:lang w:bidi="ar-IQ"/>
        </w:rPr>
        <w:t>شكل</w:t>
      </w:r>
      <w:r>
        <w:rPr>
          <w:rFonts w:cs="Simplified Arabic"/>
          <w:sz w:val="28"/>
          <w:szCs w:val="28"/>
          <w:lang w:bidi="ar-IQ"/>
        </w:rPr>
        <w:t xml:space="preserve">                 </w:t>
      </w:r>
      <w:r w:rsidR="00FE44C9">
        <w:rPr>
          <w:rFonts w:cs="Simplified Arabic" w:hint="cs"/>
          <w:sz w:val="28"/>
          <w:szCs w:val="28"/>
          <w:rtl/>
          <w:lang w:bidi="ar-IQ"/>
        </w:rPr>
        <w:t xml:space="preserve"> </w:t>
      </w:r>
      <w:r>
        <w:rPr>
          <w:rFonts w:cs="Simplified Arabic"/>
          <w:sz w:val="28"/>
          <w:szCs w:val="28"/>
          <w:lang w:bidi="ar-IQ"/>
        </w:rPr>
        <w:t xml:space="preserve"> </w:t>
      </w:r>
      <w:r w:rsidR="00FE44C9">
        <w:rPr>
          <w:rFonts w:cs="Simplified Arabic" w:hint="cs"/>
          <w:sz w:val="28"/>
          <w:szCs w:val="28"/>
          <w:rtl/>
          <w:lang w:bidi="ar-IQ"/>
        </w:rPr>
        <w:t xml:space="preserve">     </w:t>
      </w: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rtl/>
          <w:lang w:bidi="ar-IQ"/>
        </w:rPr>
      </w:pPr>
      <w:r w:rsidRPr="000C1E00">
        <w:rPr>
          <w:rFonts w:cs="Simplified Arabic" w:hint="cs"/>
          <w:sz w:val="28"/>
          <w:szCs w:val="28"/>
          <w:rtl/>
          <w:lang w:bidi="ar-IQ"/>
        </w:rPr>
        <w:t xml:space="preserve">    </w:t>
      </w:r>
    </w:p>
    <w:p w:rsidR="000C1E00" w:rsidRPr="000C1E00" w:rsidRDefault="000C1E00" w:rsidP="000C1E00">
      <w:pPr>
        <w:jc w:val="both"/>
        <w:rPr>
          <w:rFonts w:cs="Simplified Arabic"/>
          <w:sz w:val="28"/>
          <w:szCs w:val="28"/>
          <w:lang w:bidi="ar-IQ"/>
        </w:rPr>
      </w:pPr>
      <w:r w:rsidRPr="000C1E00">
        <w:rPr>
          <w:rFonts w:cs="Simplified Arabic" w:hint="cs"/>
          <w:sz w:val="28"/>
          <w:szCs w:val="28"/>
          <w:rtl/>
          <w:lang w:bidi="ar-IQ"/>
        </w:rPr>
        <w:t xml:space="preserve">      </w:t>
      </w:r>
    </w:p>
    <w:p w:rsidR="000C1E00" w:rsidRPr="000C1E00" w:rsidRDefault="000C1E00" w:rsidP="00907BF0">
      <w:pPr>
        <w:rPr>
          <w:rFonts w:cs="Simplified Arabic"/>
          <w:sz w:val="28"/>
          <w:szCs w:val="28"/>
          <w:lang w:bidi="ar-IQ"/>
        </w:rPr>
      </w:pPr>
      <w:r w:rsidRPr="000C1E00">
        <w:rPr>
          <w:rFonts w:cs="Simplified Arabic" w:hint="cs"/>
          <w:sz w:val="28"/>
          <w:szCs w:val="28"/>
          <w:rtl/>
          <w:lang w:bidi="ar-IQ"/>
        </w:rPr>
        <w:t xml:space="preserve">                                      </w:t>
      </w: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lang w:bidi="ar-IQ"/>
        </w:rPr>
      </w:pPr>
    </w:p>
    <w:p w:rsidR="000C1E00" w:rsidRPr="000C1E00" w:rsidRDefault="00907BF0" w:rsidP="000C1E00">
      <w:pPr>
        <w:rPr>
          <w:rFonts w:cs="Simplified Arabic"/>
          <w:sz w:val="28"/>
          <w:szCs w:val="28"/>
          <w:lang w:bidi="ar-IQ"/>
        </w:rPr>
      </w:pPr>
      <w:r>
        <w:rPr>
          <w:rFonts w:cs="Simplified Arabic" w:hint="cs"/>
          <w:sz w:val="28"/>
          <w:szCs w:val="28"/>
          <w:rtl/>
          <w:lang w:bidi="ar-IQ"/>
        </w:rPr>
        <w:t xml:space="preserve">            </w:t>
      </w:r>
      <w:r w:rsidR="005838AA">
        <w:rPr>
          <w:rFonts w:cs="Simplified Arabic" w:hint="cs"/>
          <w:sz w:val="28"/>
          <w:szCs w:val="28"/>
          <w:rtl/>
          <w:lang w:bidi="ar-IQ"/>
        </w:rPr>
        <w:t xml:space="preserve">                             </w:t>
      </w:r>
    </w:p>
    <w:p w:rsidR="000C1E00" w:rsidRPr="000C1E00" w:rsidRDefault="000C1E00" w:rsidP="000C1E00">
      <w:pPr>
        <w:rPr>
          <w:rFonts w:cs="Simplified Arabic"/>
          <w:sz w:val="28"/>
          <w:szCs w:val="28"/>
          <w:lang w:bidi="ar-IQ"/>
        </w:rPr>
      </w:pPr>
    </w:p>
    <w:p w:rsidR="002774DC" w:rsidRDefault="002774DC" w:rsidP="000C1E00">
      <w:pPr>
        <w:rPr>
          <w:rFonts w:cs="Simplified Arabic"/>
          <w:sz w:val="28"/>
          <w:szCs w:val="28"/>
          <w:lang w:bidi="ar-IQ"/>
        </w:rPr>
      </w:pPr>
    </w:p>
    <w:p w:rsidR="002774DC" w:rsidRDefault="002774DC" w:rsidP="000C1E00">
      <w:pPr>
        <w:rPr>
          <w:rFonts w:cs="Simplified Arabic" w:hint="cs"/>
          <w:sz w:val="28"/>
          <w:szCs w:val="28"/>
          <w:lang w:bidi="ar-IQ"/>
        </w:rPr>
      </w:pPr>
    </w:p>
    <w:p w:rsidR="000C1E00" w:rsidRPr="000C1E00" w:rsidRDefault="009F4C7D" w:rsidP="000C1E00">
      <w:pPr>
        <w:rPr>
          <w:rFonts w:cs="Simplified Arabic"/>
          <w:sz w:val="28"/>
          <w:szCs w:val="28"/>
          <w:lang w:bidi="ar-IQ"/>
        </w:rPr>
      </w:pPr>
      <w:r>
        <w:rPr>
          <w:rFonts w:cs="Simplified Arabic"/>
          <w:noProof/>
          <w:sz w:val="28"/>
          <w:szCs w:val="28"/>
        </w:rPr>
        <w:drawing>
          <wp:anchor distT="0" distB="0" distL="114300" distR="114300" simplePos="0" relativeHeight="251658240" behindDoc="1" locked="0" layoutInCell="1" allowOverlap="1">
            <wp:simplePos x="0" y="0"/>
            <wp:positionH relativeFrom="column">
              <wp:posOffset>704850</wp:posOffset>
            </wp:positionH>
            <wp:positionV relativeFrom="paragraph">
              <wp:posOffset>352425</wp:posOffset>
            </wp:positionV>
            <wp:extent cx="3634740" cy="8496300"/>
            <wp:effectExtent l="19050" t="0" r="3810" b="0"/>
            <wp:wrapNone/>
            <wp:docPr id="14" name="صورة 2" descr="I:\خرائط محافظة بغداد\img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 descr="I:\خرائط محافظة بغداد\img003.jpg"/>
                    <pic:cNvPicPr>
                      <a:picLocks noChangeAspect="1" noChangeArrowheads="1"/>
                    </pic:cNvPicPr>
                  </pic:nvPicPr>
                  <pic:blipFill>
                    <a:blip r:embed="rId14"/>
                    <a:srcRect/>
                    <a:stretch>
                      <a:fillRect/>
                    </a:stretch>
                  </pic:blipFill>
                  <pic:spPr bwMode="auto">
                    <a:xfrm>
                      <a:off x="0" y="0"/>
                      <a:ext cx="3634740" cy="8496300"/>
                    </a:xfrm>
                    <a:prstGeom prst="rect">
                      <a:avLst/>
                    </a:prstGeom>
                    <a:noFill/>
                    <a:ln w="9525">
                      <a:noFill/>
                      <a:miter lim="800000"/>
                      <a:headEnd/>
                      <a:tailEnd/>
                    </a:ln>
                  </pic:spPr>
                </pic:pic>
              </a:graphicData>
            </a:graphic>
          </wp:anchor>
        </w:drawing>
      </w:r>
    </w:p>
    <w:p w:rsidR="000C1E00" w:rsidRPr="000C1E00" w:rsidRDefault="009F4C7D" w:rsidP="009F4C7D">
      <w:pPr>
        <w:tabs>
          <w:tab w:val="center" w:pos="4153"/>
        </w:tabs>
        <w:rPr>
          <w:rFonts w:cs="Simplified Arabic" w:hint="cs"/>
          <w:sz w:val="28"/>
          <w:szCs w:val="28"/>
          <w:rtl/>
          <w:lang w:bidi="ar-IQ"/>
        </w:rPr>
      </w:pPr>
      <w:r>
        <w:rPr>
          <w:rFonts w:cs="Simplified Arabic"/>
          <w:sz w:val="28"/>
          <w:szCs w:val="28"/>
          <w:lang w:bidi="ar-IQ"/>
        </w:rPr>
        <w:lastRenderedPageBreak/>
        <w:t xml:space="preserve"> </w:t>
      </w:r>
      <w:r>
        <w:rPr>
          <w:rFonts w:cs="Simplified Arabic" w:hint="cs"/>
          <w:sz w:val="28"/>
          <w:szCs w:val="28"/>
          <w:rtl/>
          <w:lang w:bidi="ar-IQ"/>
        </w:rPr>
        <w:t xml:space="preserve">                                          شكل</w:t>
      </w:r>
    </w:p>
    <w:p w:rsidR="000C1E00" w:rsidRPr="000C1E00" w:rsidRDefault="000C1E00" w:rsidP="000C1E00">
      <w:pPr>
        <w:rPr>
          <w:rFonts w:cs="Simplified Arabic"/>
          <w:sz w:val="28"/>
          <w:szCs w:val="28"/>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941BD6" w:rsidRDefault="00941BD6" w:rsidP="00941BD6">
      <w:pPr>
        <w:ind w:firstLine="720"/>
        <w:rPr>
          <w:rFonts w:cs="Simplified Arabic"/>
          <w:sz w:val="28"/>
          <w:szCs w:val="28"/>
          <w:lang w:bidi="ar-IQ"/>
        </w:rPr>
      </w:pPr>
      <w:r>
        <w:rPr>
          <w:rFonts w:cs="Simplified Arabic" w:hint="cs"/>
          <w:b/>
          <w:bCs/>
          <w:sz w:val="28"/>
          <w:szCs w:val="28"/>
          <w:rtl/>
          <w:lang w:bidi="ar-IQ"/>
        </w:rPr>
        <w:t xml:space="preserve">                                 شكل</w:t>
      </w:r>
    </w:p>
    <w:p w:rsidR="000C1E00" w:rsidRPr="000C1E00" w:rsidRDefault="009F4C7D" w:rsidP="009F4C7D">
      <w:pPr>
        <w:tabs>
          <w:tab w:val="left" w:pos="3686"/>
        </w:tabs>
        <w:rPr>
          <w:rFonts w:cs="Simplified Arabic"/>
          <w:sz w:val="28"/>
          <w:szCs w:val="28"/>
          <w:rtl/>
          <w:lang w:bidi="ar-IQ"/>
        </w:rPr>
      </w:pPr>
      <w:r>
        <w:rPr>
          <w:rFonts w:cs="Simplified Arabic"/>
          <w:noProof/>
          <w:sz w:val="28"/>
          <w:szCs w:val="28"/>
          <w:rtl/>
        </w:rPr>
        <w:drawing>
          <wp:anchor distT="0" distB="0" distL="114300" distR="114300" simplePos="0" relativeHeight="251659264" behindDoc="1" locked="0" layoutInCell="1" allowOverlap="1">
            <wp:simplePos x="0" y="0"/>
            <wp:positionH relativeFrom="column">
              <wp:posOffset>647700</wp:posOffset>
            </wp:positionH>
            <wp:positionV relativeFrom="paragraph">
              <wp:posOffset>38100</wp:posOffset>
            </wp:positionV>
            <wp:extent cx="4055110" cy="7943850"/>
            <wp:effectExtent l="19050" t="0" r="2540" b="0"/>
            <wp:wrapNone/>
            <wp:docPr id="13" name="صورة 3" descr="I:\خرائط محافظة بغداد\img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 descr="I:\خرائط محافظة بغداد\img004.jpg"/>
                    <pic:cNvPicPr>
                      <a:picLocks noChangeAspect="1" noChangeArrowheads="1"/>
                    </pic:cNvPicPr>
                  </pic:nvPicPr>
                  <pic:blipFill>
                    <a:blip r:embed="rId15"/>
                    <a:srcRect/>
                    <a:stretch>
                      <a:fillRect/>
                    </a:stretch>
                  </pic:blipFill>
                  <pic:spPr bwMode="auto">
                    <a:xfrm>
                      <a:off x="0" y="0"/>
                      <a:ext cx="4055110" cy="7943850"/>
                    </a:xfrm>
                    <a:prstGeom prst="rect">
                      <a:avLst/>
                    </a:prstGeom>
                    <a:noFill/>
                    <a:ln w="9525">
                      <a:noFill/>
                      <a:miter lim="800000"/>
                      <a:headEnd/>
                      <a:tailEnd/>
                    </a:ln>
                  </pic:spPr>
                </pic:pic>
              </a:graphicData>
            </a:graphic>
          </wp:anchor>
        </w:drawing>
      </w:r>
      <w:r>
        <w:rPr>
          <w:rFonts w:cs="Simplified Arabic" w:hint="cs"/>
          <w:sz w:val="28"/>
          <w:szCs w:val="28"/>
          <w:rtl/>
          <w:lang w:bidi="ar-IQ"/>
        </w:rPr>
        <w:t xml:space="preserve">            </w:t>
      </w:r>
      <w:r>
        <w:rPr>
          <w:rFonts w:cs="Simplified Arabic"/>
          <w:sz w:val="28"/>
          <w:szCs w:val="28"/>
          <w:rtl/>
          <w:lang w:bidi="ar-IQ"/>
        </w:rPr>
        <w:tab/>
      </w:r>
      <w:r>
        <w:rPr>
          <w:rFonts w:cs="Simplified Arabic" w:hint="cs"/>
          <w:sz w:val="28"/>
          <w:szCs w:val="28"/>
          <w:rtl/>
          <w:lang w:bidi="ar-IQ"/>
        </w:rPr>
        <w:t>شكل</w:t>
      </w: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rtl/>
          <w:lang w:bidi="ar-IQ"/>
        </w:rPr>
      </w:pPr>
    </w:p>
    <w:p w:rsidR="000C1E00" w:rsidRPr="000C1E00" w:rsidRDefault="000C1E00" w:rsidP="000C1E00">
      <w:pPr>
        <w:rPr>
          <w:rFonts w:cs="Simplified Arabic"/>
          <w:sz w:val="28"/>
          <w:szCs w:val="28"/>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15080E" w:rsidRPr="000C1E00" w:rsidRDefault="0015080E" w:rsidP="0015080E">
      <w:pPr>
        <w:tabs>
          <w:tab w:val="left" w:pos="3671"/>
        </w:tabs>
        <w:ind w:firstLine="720"/>
        <w:rPr>
          <w:rFonts w:cs="Simplified Arabic"/>
          <w:sz w:val="28"/>
          <w:szCs w:val="28"/>
          <w:rtl/>
          <w:lang w:bidi="ar-IQ"/>
        </w:rPr>
      </w:pPr>
      <w:r>
        <w:rPr>
          <w:rFonts w:cs="Simplified Arabic" w:hint="cs"/>
          <w:sz w:val="28"/>
          <w:szCs w:val="28"/>
          <w:rtl/>
          <w:lang w:bidi="ar-IQ"/>
        </w:rPr>
        <w:t xml:space="preserve">                        </w:t>
      </w:r>
      <w:r>
        <w:rPr>
          <w:rFonts w:cs="Simplified Arabic"/>
          <w:b/>
          <w:bCs/>
          <w:sz w:val="28"/>
          <w:szCs w:val="28"/>
          <w:rtl/>
          <w:lang w:bidi="ar-IQ"/>
        </w:rPr>
        <w:tab/>
      </w:r>
    </w:p>
    <w:p w:rsidR="0015080E" w:rsidRPr="000C1E00" w:rsidRDefault="009F4C7D" w:rsidP="0015080E">
      <w:pPr>
        <w:ind w:firstLine="720"/>
        <w:rPr>
          <w:rFonts w:cs="Simplified Arabic"/>
          <w:sz w:val="28"/>
          <w:szCs w:val="28"/>
          <w:rtl/>
          <w:lang w:bidi="ar-IQ"/>
        </w:rPr>
      </w:pPr>
      <w:r>
        <w:rPr>
          <w:rFonts w:cs="Simplified Arabic"/>
          <w:noProof/>
          <w:sz w:val="28"/>
          <w:szCs w:val="28"/>
          <w:rtl/>
        </w:rPr>
        <w:drawing>
          <wp:anchor distT="0" distB="0" distL="114300" distR="114300" simplePos="0" relativeHeight="251660288" behindDoc="1" locked="0" layoutInCell="1" allowOverlap="1">
            <wp:simplePos x="0" y="0"/>
            <wp:positionH relativeFrom="column">
              <wp:posOffset>1228725</wp:posOffset>
            </wp:positionH>
            <wp:positionV relativeFrom="paragraph">
              <wp:posOffset>38100</wp:posOffset>
            </wp:positionV>
            <wp:extent cx="3252470" cy="8077200"/>
            <wp:effectExtent l="19050" t="0" r="5080" b="0"/>
            <wp:wrapNone/>
            <wp:docPr id="16" name="صورة 4" descr="I:\خرائط محافظة بغداد\img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4" descr="I:\خرائط محافظة بغداد\img005.jpg"/>
                    <pic:cNvPicPr>
                      <a:picLocks noChangeAspect="1" noChangeArrowheads="1"/>
                    </pic:cNvPicPr>
                  </pic:nvPicPr>
                  <pic:blipFill>
                    <a:blip r:embed="rId16"/>
                    <a:srcRect/>
                    <a:stretch>
                      <a:fillRect/>
                    </a:stretch>
                  </pic:blipFill>
                  <pic:spPr bwMode="auto">
                    <a:xfrm>
                      <a:off x="0" y="0"/>
                      <a:ext cx="3252470" cy="8077200"/>
                    </a:xfrm>
                    <a:prstGeom prst="rect">
                      <a:avLst/>
                    </a:prstGeom>
                    <a:noFill/>
                    <a:ln w="9525">
                      <a:noFill/>
                      <a:miter lim="800000"/>
                      <a:headEnd/>
                      <a:tailEnd/>
                    </a:ln>
                  </pic:spPr>
                </pic:pic>
              </a:graphicData>
            </a:graphic>
          </wp:anchor>
        </w:drawing>
      </w:r>
      <w:r>
        <w:rPr>
          <w:rFonts w:cs="Simplified Arabic" w:hint="cs"/>
          <w:sz w:val="28"/>
          <w:szCs w:val="28"/>
          <w:rtl/>
          <w:lang w:bidi="ar-IQ"/>
        </w:rPr>
        <w:t xml:space="preserve">                            شكل</w:t>
      </w: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15080E" w:rsidRPr="000C1E00" w:rsidRDefault="0015080E" w:rsidP="0015080E">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15080E" w:rsidP="009F4C7D">
      <w:pPr>
        <w:ind w:firstLine="720"/>
        <w:rPr>
          <w:rFonts w:cs="Simplified Arabic"/>
          <w:sz w:val="28"/>
          <w:szCs w:val="28"/>
          <w:rtl/>
          <w:lang w:bidi="ar-IQ"/>
        </w:rPr>
      </w:pPr>
      <w:r>
        <w:rPr>
          <w:rFonts w:cs="Simplified Arabic" w:hint="cs"/>
          <w:sz w:val="28"/>
          <w:szCs w:val="28"/>
          <w:rtl/>
          <w:lang w:bidi="ar-IQ"/>
        </w:rPr>
        <w:t xml:space="preserve">                            </w:t>
      </w:r>
    </w:p>
    <w:p w:rsidR="00456C5A" w:rsidRDefault="00456C5A" w:rsidP="00456C5A">
      <w:pPr>
        <w:spacing w:line="240" w:lineRule="auto"/>
        <w:ind w:firstLine="720"/>
        <w:rPr>
          <w:rFonts w:cs="Simplified Arabic"/>
          <w:sz w:val="28"/>
          <w:szCs w:val="28"/>
          <w:rtl/>
          <w:lang w:bidi="ar-IQ"/>
        </w:rPr>
      </w:pPr>
      <w:r>
        <w:rPr>
          <w:rFonts w:cs="Simplified Arabic" w:hint="cs"/>
          <w:sz w:val="28"/>
          <w:szCs w:val="28"/>
          <w:rtl/>
          <w:lang w:bidi="ar-IQ"/>
        </w:rPr>
        <w:t xml:space="preserve">                                        شكل (9)</w:t>
      </w:r>
    </w:p>
    <w:p w:rsidR="00456C5A" w:rsidRPr="00456C5A" w:rsidRDefault="00456C5A" w:rsidP="00456C5A">
      <w:pPr>
        <w:spacing w:line="240" w:lineRule="auto"/>
        <w:ind w:firstLine="720"/>
        <w:rPr>
          <w:rFonts w:cs="Simplified Arabic"/>
          <w:sz w:val="24"/>
          <w:szCs w:val="24"/>
          <w:rtl/>
          <w:lang w:bidi="ar-IQ"/>
        </w:rPr>
      </w:pPr>
      <w:r>
        <w:rPr>
          <w:rFonts w:cs="Simplified Arabic" w:hint="cs"/>
          <w:sz w:val="28"/>
          <w:szCs w:val="28"/>
          <w:rtl/>
          <w:lang w:bidi="ar-IQ"/>
        </w:rPr>
        <w:lastRenderedPageBreak/>
        <w:t xml:space="preserve">                 </w:t>
      </w:r>
      <w:r w:rsidRPr="00456C5A">
        <w:rPr>
          <w:rFonts w:cs="Simplified Arabic" w:hint="cs"/>
          <w:sz w:val="28"/>
          <w:szCs w:val="28"/>
          <w:rtl/>
          <w:lang w:bidi="ar-IQ"/>
        </w:rPr>
        <w:t>تغير اسماء نواحي الطارمية والمشاهدة والعبايجي</w:t>
      </w:r>
    </w:p>
    <w:p w:rsidR="00456C5A" w:rsidRDefault="00456C5A" w:rsidP="00456C5A">
      <w:pPr>
        <w:ind w:firstLine="720"/>
        <w:rPr>
          <w:rFonts w:cs="Simplified Arabic"/>
          <w:sz w:val="28"/>
          <w:szCs w:val="28"/>
          <w:rtl/>
          <w:lang w:bidi="ar-IQ"/>
        </w:rPr>
      </w:pPr>
      <w:r>
        <w:rPr>
          <w:rFonts w:cs="Simplified Arabic"/>
          <w:noProof/>
          <w:sz w:val="28"/>
          <w:szCs w:val="28"/>
          <w:rtl/>
        </w:rPr>
        <w:drawing>
          <wp:inline distT="0" distB="0" distL="0" distR="0">
            <wp:extent cx="4495800" cy="6334125"/>
            <wp:effectExtent l="19050" t="0" r="0" b="0"/>
            <wp:docPr id="2" name="Picture 1" descr="4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44.jpg"/>
                    <pic:cNvPicPr/>
                  </pic:nvPicPr>
                  <pic:blipFill>
                    <a:blip r:embed="rId17"/>
                    <a:stretch>
                      <a:fillRect/>
                    </a:stretch>
                  </pic:blipFill>
                  <pic:spPr>
                    <a:xfrm>
                      <a:off x="0" y="0"/>
                      <a:ext cx="4495800" cy="6334125"/>
                    </a:xfrm>
                    <a:prstGeom prst="rect">
                      <a:avLst/>
                    </a:prstGeom>
                  </pic:spPr>
                </pic:pic>
              </a:graphicData>
            </a:graphic>
          </wp:inline>
        </w:drawing>
      </w:r>
    </w:p>
    <w:p w:rsidR="00456C5A" w:rsidRDefault="00456C5A" w:rsidP="00456C5A">
      <w:pPr>
        <w:rPr>
          <w:rFonts w:cs="Simplified Arabic"/>
          <w:b/>
          <w:bCs/>
          <w:sz w:val="28"/>
          <w:szCs w:val="28"/>
          <w:rtl/>
          <w:lang w:bidi="ar-IQ"/>
        </w:rPr>
      </w:pPr>
    </w:p>
    <w:p w:rsidR="00456C5A" w:rsidRDefault="00456C5A" w:rsidP="00456C5A">
      <w:pPr>
        <w:rPr>
          <w:rFonts w:cs="Simplified Arabic"/>
          <w:b/>
          <w:bCs/>
          <w:sz w:val="28"/>
          <w:szCs w:val="28"/>
          <w:rtl/>
          <w:lang w:bidi="ar-IQ"/>
        </w:rPr>
      </w:pPr>
    </w:p>
    <w:p w:rsidR="00456C5A" w:rsidRPr="00456C5A" w:rsidRDefault="00456C5A" w:rsidP="00456C5A">
      <w:pPr>
        <w:rPr>
          <w:rFonts w:cs="Simplified Arabic"/>
          <w:b/>
          <w:bCs/>
          <w:sz w:val="28"/>
          <w:szCs w:val="28"/>
          <w:rtl/>
          <w:lang w:bidi="ar-IQ"/>
        </w:rPr>
      </w:pPr>
    </w:p>
    <w:p w:rsidR="000C1E00" w:rsidRPr="000C1E00" w:rsidRDefault="00E425ED" w:rsidP="00456C5A">
      <w:pPr>
        <w:ind w:firstLine="720"/>
        <w:rPr>
          <w:rFonts w:cs="Simplified Arabic"/>
          <w:sz w:val="28"/>
          <w:szCs w:val="28"/>
          <w:rtl/>
          <w:lang w:bidi="ar-IQ"/>
        </w:rPr>
      </w:pPr>
      <w:r>
        <w:rPr>
          <w:rFonts w:cs="Simplified Arabic"/>
          <w:noProof/>
          <w:sz w:val="28"/>
          <w:szCs w:val="28"/>
          <w:rtl/>
        </w:rPr>
        <w:drawing>
          <wp:anchor distT="0" distB="0" distL="114300" distR="114300" simplePos="0" relativeHeight="251662336" behindDoc="1" locked="0" layoutInCell="1" allowOverlap="1">
            <wp:simplePos x="0" y="0"/>
            <wp:positionH relativeFrom="column">
              <wp:posOffset>28575</wp:posOffset>
            </wp:positionH>
            <wp:positionV relativeFrom="paragraph">
              <wp:posOffset>2540</wp:posOffset>
            </wp:positionV>
            <wp:extent cx="5274945" cy="7048500"/>
            <wp:effectExtent l="19050" t="0" r="1905" b="0"/>
            <wp:wrapNone/>
            <wp:docPr id="18" name="صورة 6" descr="I:\خرائط محافظة بغداد\img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 descr="I:\خرائط محافظة بغداد\img007.jpg"/>
                    <pic:cNvPicPr>
                      <a:picLocks noChangeAspect="1" noChangeArrowheads="1"/>
                    </pic:cNvPicPr>
                  </pic:nvPicPr>
                  <pic:blipFill>
                    <a:blip r:embed="rId18"/>
                    <a:srcRect t="7571"/>
                    <a:stretch>
                      <a:fillRect/>
                    </a:stretch>
                  </pic:blipFill>
                  <pic:spPr bwMode="auto">
                    <a:xfrm>
                      <a:off x="0" y="0"/>
                      <a:ext cx="5274945" cy="7048500"/>
                    </a:xfrm>
                    <a:prstGeom prst="rect">
                      <a:avLst/>
                    </a:prstGeom>
                    <a:noFill/>
                    <a:ln w="9525">
                      <a:noFill/>
                      <a:miter lim="800000"/>
                      <a:headEnd/>
                      <a:tailEnd/>
                    </a:ln>
                  </pic:spPr>
                </pic:pic>
              </a:graphicData>
            </a:graphic>
          </wp:anchor>
        </w:drawing>
      </w:r>
      <w:r w:rsidR="00456C5A">
        <w:rPr>
          <w:rFonts w:cs="Simplified Arabic" w:hint="cs"/>
          <w:sz w:val="28"/>
          <w:szCs w:val="28"/>
          <w:rtl/>
          <w:lang w:bidi="ar-IQ"/>
        </w:rPr>
        <w:t xml:space="preserve">              </w:t>
      </w:r>
      <w:r w:rsidR="0015080E">
        <w:rPr>
          <w:rFonts w:cs="Simplified Arabic" w:hint="cs"/>
          <w:sz w:val="28"/>
          <w:szCs w:val="28"/>
          <w:rtl/>
          <w:lang w:bidi="ar-IQ"/>
        </w:rPr>
        <w:t xml:space="preserve">                 شكل</w:t>
      </w: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b/>
          <w:bCs/>
          <w:sz w:val="28"/>
          <w:szCs w:val="28"/>
          <w:rtl/>
          <w:lang w:bidi="ar-IQ"/>
        </w:rPr>
      </w:pPr>
      <w:r w:rsidRPr="000C1E00">
        <w:rPr>
          <w:rFonts w:cs="Simplified Arabic" w:hint="cs"/>
          <w:b/>
          <w:bCs/>
          <w:sz w:val="28"/>
          <w:szCs w:val="28"/>
          <w:rtl/>
          <w:lang w:bidi="ar-IQ"/>
        </w:rPr>
        <w:t xml:space="preserve">                     </w:t>
      </w: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0C1E00" w:rsidRDefault="000C1E00" w:rsidP="000C1E00">
      <w:pPr>
        <w:ind w:firstLine="720"/>
        <w:rPr>
          <w:rFonts w:cs="Simplified Arabic"/>
          <w:sz w:val="28"/>
          <w:szCs w:val="28"/>
          <w:rtl/>
          <w:lang w:bidi="ar-IQ"/>
        </w:rPr>
      </w:pPr>
    </w:p>
    <w:p w:rsidR="000C1E00" w:rsidRPr="005A6681" w:rsidRDefault="000C1E00" w:rsidP="005A6681">
      <w:pPr>
        <w:rPr>
          <w:rFonts w:cs="Simplified Arabic"/>
          <w:b/>
          <w:bCs/>
          <w:sz w:val="28"/>
          <w:szCs w:val="28"/>
          <w:rtl/>
          <w:lang w:bidi="ar-IQ"/>
        </w:rPr>
      </w:pPr>
    </w:p>
    <w:sectPr w:rsidR="000C1E00" w:rsidRPr="005A6681" w:rsidSect="002774DC">
      <w:headerReference w:type="even" r:id="rId19"/>
      <w:headerReference w:type="default" r:id="rId20"/>
      <w:footerReference w:type="even" r:id="rId21"/>
      <w:footerReference w:type="default" r:id="rId22"/>
      <w:headerReference w:type="first" r:id="rId23"/>
      <w:footerReference w:type="first" r:id="rId24"/>
      <w:pgSz w:w="11906" w:h="16838"/>
      <w:pgMar w:top="1440" w:right="1800" w:bottom="1440" w:left="1800" w:header="708" w:footer="708" w:gutter="0"/>
      <w:pgNumType w:start="1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3B8E" w:rsidRDefault="00383B8E">
      <w:r>
        <w:separator/>
      </w:r>
    </w:p>
  </w:endnote>
  <w:endnote w:type="continuationSeparator" w:id="0">
    <w:p w:rsidR="00383B8E" w:rsidRDefault="00383B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DecoType Naskh Special">
    <w:altName w:val="Times New Roman"/>
    <w:charset w:val="B2"/>
    <w:family w:val="auto"/>
    <w:pitch w:val="variable"/>
    <w:sig w:usb0="00006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DecoType Naskh Variants">
    <w:altName w:val="Courier New"/>
    <w:charset w:val="B2"/>
    <w:family w:val="auto"/>
    <w:pitch w:val="variable"/>
    <w:sig w:usb0="00006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51" w:rsidRDefault="00836A51" w:rsidP="00AA6D9D">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end"/>
    </w:r>
  </w:p>
  <w:p w:rsidR="00836A51" w:rsidRDefault="00836A5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791110"/>
      <w:docPartObj>
        <w:docPartGallery w:val="Page Numbers (Bottom of Page)"/>
        <w:docPartUnique/>
      </w:docPartObj>
    </w:sdtPr>
    <w:sdtContent>
      <w:p w:rsidR="00836A51" w:rsidRDefault="00836A51">
        <w:pPr>
          <w:pStyle w:val="Footer"/>
          <w:jc w:val="center"/>
        </w:pPr>
        <w:r>
          <w:fldChar w:fldCharType="begin"/>
        </w:r>
        <w:r>
          <w:instrText xml:space="preserve"> PAGE   \* MERGEFORMAT </w:instrText>
        </w:r>
        <w:r>
          <w:fldChar w:fldCharType="separate"/>
        </w:r>
        <w:r w:rsidR="004026E1">
          <w:rPr>
            <w:noProof/>
            <w:rtl/>
          </w:rPr>
          <w:t>11</w:t>
        </w:r>
        <w:r>
          <w:rPr>
            <w:noProof/>
          </w:rPr>
          <w:fldChar w:fldCharType="end"/>
        </w:r>
      </w:p>
    </w:sdtContent>
  </w:sdt>
  <w:p w:rsidR="00836A51" w:rsidRDefault="00836A51">
    <w:pPr>
      <w:pStyle w:val="Footer"/>
      <w:rPr>
        <w:lang w:bidi="ar-IQ"/>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51" w:rsidRDefault="00836A5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3B8E" w:rsidRDefault="00383B8E">
      <w:r>
        <w:separator/>
      </w:r>
    </w:p>
  </w:footnote>
  <w:footnote w:type="continuationSeparator" w:id="0">
    <w:p w:rsidR="00383B8E" w:rsidRDefault="00383B8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51" w:rsidRDefault="00836A5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51" w:rsidRDefault="00836A51">
    <w:pPr>
      <w:pStyle w:val="Header"/>
      <w:rPr>
        <w:lang w:bidi="ar-IQ"/>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51" w:rsidRDefault="00836A5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D7F94"/>
    <w:multiLevelType w:val="hybridMultilevel"/>
    <w:tmpl w:val="0AD26F66"/>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7F01934"/>
    <w:multiLevelType w:val="hybridMultilevel"/>
    <w:tmpl w:val="DA826A30"/>
    <w:lvl w:ilvl="0" w:tplc="36723FE4">
      <w:start w:val="1"/>
      <w:numFmt w:val="arabicAbja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91C3F75"/>
    <w:multiLevelType w:val="hybridMultilevel"/>
    <w:tmpl w:val="F8F2FD0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2DA832E4"/>
    <w:multiLevelType w:val="hybridMultilevel"/>
    <w:tmpl w:val="B6FA3038"/>
    <w:lvl w:ilvl="0" w:tplc="3CCA64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7463B62"/>
    <w:multiLevelType w:val="hybridMultilevel"/>
    <w:tmpl w:val="561E0F3E"/>
    <w:lvl w:ilvl="0" w:tplc="140ED4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86E0FFF"/>
    <w:multiLevelType w:val="hybridMultilevel"/>
    <w:tmpl w:val="6680C2D0"/>
    <w:lvl w:ilvl="0" w:tplc="36723FE4">
      <w:start w:val="1"/>
      <w:numFmt w:val="arabicAbja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38D177B0"/>
    <w:multiLevelType w:val="hybridMultilevel"/>
    <w:tmpl w:val="12BE57B6"/>
    <w:lvl w:ilvl="0" w:tplc="8508FA46">
      <w:numFmt w:val="bullet"/>
      <w:lvlText w:val="-"/>
      <w:lvlJc w:val="left"/>
      <w:pPr>
        <w:tabs>
          <w:tab w:val="num" w:pos="720"/>
        </w:tabs>
        <w:ind w:left="720" w:hanging="360"/>
      </w:pPr>
      <w:rPr>
        <w:rFonts w:ascii="Times New Roman" w:eastAsia="Times New Roman" w:hAnsi="Times New Roman" w:cs="Simplified Arab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4B716780"/>
    <w:multiLevelType w:val="hybridMultilevel"/>
    <w:tmpl w:val="BD527F9A"/>
    <w:lvl w:ilvl="0" w:tplc="AEB0074E">
      <w:start w:val="1"/>
      <w:numFmt w:val="bullet"/>
      <w:lvlText w:val="-"/>
      <w:lvlJc w:val="left"/>
      <w:pPr>
        <w:ind w:left="720" w:hanging="360"/>
      </w:pPr>
      <w:rPr>
        <w:rFonts w:ascii="Times New Roman" w:eastAsia="Times New Roman" w:hAnsi="Times New Roman"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A292CB8"/>
    <w:multiLevelType w:val="hybridMultilevel"/>
    <w:tmpl w:val="565A4FB2"/>
    <w:lvl w:ilvl="0" w:tplc="7922A5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D9E480E"/>
    <w:multiLevelType w:val="hybridMultilevel"/>
    <w:tmpl w:val="05AA9F14"/>
    <w:lvl w:ilvl="0" w:tplc="E77629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22325C5"/>
    <w:multiLevelType w:val="hybridMultilevel"/>
    <w:tmpl w:val="D2AA7B94"/>
    <w:lvl w:ilvl="0" w:tplc="7248BB5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655E221A"/>
    <w:multiLevelType w:val="hybridMultilevel"/>
    <w:tmpl w:val="4EFEF0B8"/>
    <w:lvl w:ilvl="0" w:tplc="36723FE4">
      <w:start w:val="1"/>
      <w:numFmt w:val="arabicAbja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0"/>
  </w:num>
  <w:num w:numId="2">
    <w:abstractNumId w:val="3"/>
  </w:num>
  <w:num w:numId="3">
    <w:abstractNumId w:val="9"/>
  </w:num>
  <w:num w:numId="4">
    <w:abstractNumId w:val="2"/>
  </w:num>
  <w:num w:numId="5">
    <w:abstractNumId w:val="0"/>
  </w:num>
  <w:num w:numId="6">
    <w:abstractNumId w:val="6"/>
  </w:num>
  <w:num w:numId="7">
    <w:abstractNumId w:val="8"/>
  </w:num>
  <w:num w:numId="8">
    <w:abstractNumId w:val="1"/>
  </w:num>
  <w:num w:numId="9">
    <w:abstractNumId w:val="11"/>
  </w:num>
  <w:num w:numId="10">
    <w:abstractNumId w:val="5"/>
  </w:num>
  <w:num w:numId="11">
    <w:abstractNumId w:val="4"/>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CD2D93"/>
    <w:rsid w:val="00001FDC"/>
    <w:rsid w:val="000241BA"/>
    <w:rsid w:val="00033516"/>
    <w:rsid w:val="00074BC4"/>
    <w:rsid w:val="000C1E00"/>
    <w:rsid w:val="001232FC"/>
    <w:rsid w:val="0015080E"/>
    <w:rsid w:val="001C27A2"/>
    <w:rsid w:val="00257F1B"/>
    <w:rsid w:val="0027659F"/>
    <w:rsid w:val="002774DC"/>
    <w:rsid w:val="0028419F"/>
    <w:rsid w:val="002857CF"/>
    <w:rsid w:val="002A6D28"/>
    <w:rsid w:val="002C3272"/>
    <w:rsid w:val="002F084B"/>
    <w:rsid w:val="002F74BF"/>
    <w:rsid w:val="00305147"/>
    <w:rsid w:val="003123A0"/>
    <w:rsid w:val="00372DCA"/>
    <w:rsid w:val="00383B8E"/>
    <w:rsid w:val="00386FCA"/>
    <w:rsid w:val="00391320"/>
    <w:rsid w:val="003B1F36"/>
    <w:rsid w:val="003C72D0"/>
    <w:rsid w:val="003D1E6C"/>
    <w:rsid w:val="003D2794"/>
    <w:rsid w:val="003D5DE2"/>
    <w:rsid w:val="003E61F0"/>
    <w:rsid w:val="004026E1"/>
    <w:rsid w:val="00425C6B"/>
    <w:rsid w:val="00455E35"/>
    <w:rsid w:val="00456C5A"/>
    <w:rsid w:val="004802F0"/>
    <w:rsid w:val="00481008"/>
    <w:rsid w:val="004A56B4"/>
    <w:rsid w:val="004E3188"/>
    <w:rsid w:val="004E6D5D"/>
    <w:rsid w:val="0051522A"/>
    <w:rsid w:val="0053492B"/>
    <w:rsid w:val="005604DA"/>
    <w:rsid w:val="005800E3"/>
    <w:rsid w:val="005838AA"/>
    <w:rsid w:val="005A4E78"/>
    <w:rsid w:val="005A6681"/>
    <w:rsid w:val="00603DC2"/>
    <w:rsid w:val="00604FA8"/>
    <w:rsid w:val="00660665"/>
    <w:rsid w:val="0067388B"/>
    <w:rsid w:val="00675214"/>
    <w:rsid w:val="006A485E"/>
    <w:rsid w:val="006B21C0"/>
    <w:rsid w:val="006D51D7"/>
    <w:rsid w:val="006E7635"/>
    <w:rsid w:val="00706CDE"/>
    <w:rsid w:val="0072152E"/>
    <w:rsid w:val="00750C93"/>
    <w:rsid w:val="00760333"/>
    <w:rsid w:val="007C2735"/>
    <w:rsid w:val="007D25E4"/>
    <w:rsid w:val="007F4991"/>
    <w:rsid w:val="007F5823"/>
    <w:rsid w:val="008004CB"/>
    <w:rsid w:val="00825581"/>
    <w:rsid w:val="00836A51"/>
    <w:rsid w:val="008609B3"/>
    <w:rsid w:val="00864240"/>
    <w:rsid w:val="008661DC"/>
    <w:rsid w:val="008C3DC2"/>
    <w:rsid w:val="008E245B"/>
    <w:rsid w:val="008F05E9"/>
    <w:rsid w:val="00907BF0"/>
    <w:rsid w:val="0093330B"/>
    <w:rsid w:val="00941BD6"/>
    <w:rsid w:val="009432DA"/>
    <w:rsid w:val="00957BEF"/>
    <w:rsid w:val="00962F00"/>
    <w:rsid w:val="00971884"/>
    <w:rsid w:val="009B0952"/>
    <w:rsid w:val="009F4C7D"/>
    <w:rsid w:val="00A05C7E"/>
    <w:rsid w:val="00A216EB"/>
    <w:rsid w:val="00A710A2"/>
    <w:rsid w:val="00A72F54"/>
    <w:rsid w:val="00AA6D9D"/>
    <w:rsid w:val="00B72322"/>
    <w:rsid w:val="00B77300"/>
    <w:rsid w:val="00B77D1C"/>
    <w:rsid w:val="00BA2DB4"/>
    <w:rsid w:val="00BB3438"/>
    <w:rsid w:val="00C12068"/>
    <w:rsid w:val="00C15484"/>
    <w:rsid w:val="00C9171C"/>
    <w:rsid w:val="00C94A48"/>
    <w:rsid w:val="00CA2EE4"/>
    <w:rsid w:val="00CD2D93"/>
    <w:rsid w:val="00D074D0"/>
    <w:rsid w:val="00D07B7C"/>
    <w:rsid w:val="00D219A2"/>
    <w:rsid w:val="00DA4B45"/>
    <w:rsid w:val="00DE44B9"/>
    <w:rsid w:val="00E30816"/>
    <w:rsid w:val="00E342F4"/>
    <w:rsid w:val="00E425ED"/>
    <w:rsid w:val="00E473DA"/>
    <w:rsid w:val="00E64A1A"/>
    <w:rsid w:val="00E73E7D"/>
    <w:rsid w:val="00EA798C"/>
    <w:rsid w:val="00ED60A6"/>
    <w:rsid w:val="00EE1BA1"/>
    <w:rsid w:val="00F03D86"/>
    <w:rsid w:val="00F14A4A"/>
    <w:rsid w:val="00F42B69"/>
    <w:rsid w:val="00F45753"/>
    <w:rsid w:val="00F67F8C"/>
    <w:rsid w:val="00FC1900"/>
    <w:rsid w:val="00FE44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6D28"/>
    <w:pPr>
      <w:bidi/>
      <w:spacing w:after="200" w:line="276" w:lineRule="auto"/>
    </w:pPr>
    <w:rPr>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A2DB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Footer">
    <w:name w:val="footer"/>
    <w:basedOn w:val="Normal"/>
    <w:link w:val="FooterChar"/>
    <w:uiPriority w:val="99"/>
    <w:rsid w:val="0027659F"/>
    <w:pPr>
      <w:tabs>
        <w:tab w:val="center" w:pos="4153"/>
        <w:tab w:val="right" w:pos="8306"/>
      </w:tabs>
    </w:pPr>
  </w:style>
  <w:style w:type="character" w:styleId="PageNumber">
    <w:name w:val="page number"/>
    <w:basedOn w:val="DefaultParagraphFont"/>
    <w:rsid w:val="0027659F"/>
  </w:style>
  <w:style w:type="paragraph" w:customStyle="1" w:styleId="tabletitile2">
    <w:name w:val="table titile2"/>
    <w:basedOn w:val="Normal"/>
    <w:link w:val="tabletitile2Char"/>
    <w:autoRedefine/>
    <w:rsid w:val="002F084B"/>
    <w:pPr>
      <w:spacing w:after="120" w:line="168" w:lineRule="auto"/>
      <w:jc w:val="center"/>
    </w:pPr>
    <w:rPr>
      <w:rFonts w:ascii="Times New Roman" w:eastAsia="Times New Roman" w:hAnsi="Times New Roman" w:cs="DecoType Naskh Special"/>
      <w:b/>
      <w:bCs/>
      <w:sz w:val="28"/>
      <w:szCs w:val="28"/>
      <w:lang w:eastAsia="ar-SA"/>
    </w:rPr>
  </w:style>
  <w:style w:type="character" w:customStyle="1" w:styleId="tabletitile2Char">
    <w:name w:val="table titile2 Char"/>
    <w:basedOn w:val="DefaultParagraphFont"/>
    <w:link w:val="tabletitile2"/>
    <w:rsid w:val="002F084B"/>
    <w:rPr>
      <w:rFonts w:cs="DecoType Naskh Special"/>
      <w:b/>
      <w:bCs/>
      <w:sz w:val="28"/>
      <w:szCs w:val="28"/>
      <w:lang w:val="en-US" w:eastAsia="ar-SA" w:bidi="ar-SA"/>
    </w:rPr>
  </w:style>
  <w:style w:type="paragraph" w:styleId="ListParagraph">
    <w:name w:val="List Paragraph"/>
    <w:basedOn w:val="Normal"/>
    <w:uiPriority w:val="34"/>
    <w:qFormat/>
    <w:rsid w:val="000C1E00"/>
    <w:pPr>
      <w:spacing w:after="0" w:line="400" w:lineRule="atLeast"/>
      <w:ind w:left="720"/>
      <w:contextualSpacing/>
      <w:jc w:val="both"/>
    </w:pPr>
    <w:rPr>
      <w:rFonts w:ascii="Times New Roman" w:eastAsia="Times New Roman" w:hAnsi="Times New Roman" w:cs="Simplified Arabic"/>
      <w:sz w:val="28"/>
      <w:szCs w:val="28"/>
    </w:rPr>
  </w:style>
  <w:style w:type="paragraph" w:styleId="FootnoteText">
    <w:name w:val="footnote text"/>
    <w:basedOn w:val="Normal"/>
    <w:link w:val="FootnoteTextChar"/>
    <w:uiPriority w:val="99"/>
    <w:unhideWhenUsed/>
    <w:rsid w:val="000C1E00"/>
    <w:pPr>
      <w:spacing w:after="0" w:line="240" w:lineRule="auto"/>
      <w:jc w:val="both"/>
    </w:pPr>
    <w:rPr>
      <w:rFonts w:ascii="Times New Roman" w:eastAsia="Times New Roman" w:hAnsi="Times New Roman" w:cs="Simplified Arabic"/>
      <w:sz w:val="20"/>
      <w:szCs w:val="20"/>
    </w:rPr>
  </w:style>
  <w:style w:type="character" w:customStyle="1" w:styleId="FootnoteTextChar">
    <w:name w:val="Footnote Text Char"/>
    <w:basedOn w:val="DefaultParagraphFont"/>
    <w:link w:val="FootnoteText"/>
    <w:uiPriority w:val="99"/>
    <w:rsid w:val="000C1E00"/>
    <w:rPr>
      <w:rFonts w:ascii="Times New Roman" w:eastAsia="Times New Roman" w:hAnsi="Times New Roman" w:cs="Simplified Arabic"/>
      <w:lang w:val="en-US" w:eastAsia="en-US"/>
    </w:rPr>
  </w:style>
  <w:style w:type="character" w:styleId="FootnoteReference">
    <w:name w:val="footnote reference"/>
    <w:basedOn w:val="DefaultParagraphFont"/>
    <w:uiPriority w:val="99"/>
    <w:semiHidden/>
    <w:unhideWhenUsed/>
    <w:rsid w:val="000C1E00"/>
    <w:rPr>
      <w:vertAlign w:val="superscript"/>
    </w:rPr>
  </w:style>
  <w:style w:type="paragraph" w:styleId="Header">
    <w:name w:val="header"/>
    <w:basedOn w:val="Normal"/>
    <w:link w:val="HeaderChar"/>
    <w:uiPriority w:val="99"/>
    <w:semiHidden/>
    <w:unhideWhenUsed/>
    <w:rsid w:val="002774DC"/>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2774DC"/>
    <w:rPr>
      <w:sz w:val="22"/>
      <w:szCs w:val="22"/>
      <w:lang w:val="en-US" w:eastAsia="en-US"/>
    </w:rPr>
  </w:style>
  <w:style w:type="character" w:customStyle="1" w:styleId="FooterChar">
    <w:name w:val="Footer Char"/>
    <w:basedOn w:val="DefaultParagraphFont"/>
    <w:link w:val="Footer"/>
    <w:uiPriority w:val="99"/>
    <w:rsid w:val="002774DC"/>
    <w:rPr>
      <w:sz w:val="22"/>
      <w:szCs w:val="22"/>
      <w:lang w:val="en-US" w:eastAsia="en-US"/>
    </w:rPr>
  </w:style>
  <w:style w:type="paragraph" w:styleId="BalloonText">
    <w:name w:val="Balloon Text"/>
    <w:basedOn w:val="Normal"/>
    <w:link w:val="BalloonTextChar"/>
    <w:uiPriority w:val="99"/>
    <w:semiHidden/>
    <w:unhideWhenUsed/>
    <w:rsid w:val="002774D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774DC"/>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4628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DB8184-E2DB-429C-B3CF-23ED55E4E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Pages>
  <Words>5735</Words>
  <Characters>32695</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تطور النظام الاداري في العراق</vt:lpstr>
    </vt:vector>
  </TitlesOfParts>
  <Company/>
  <LinksUpToDate>false</LinksUpToDate>
  <CharactersWithSpaces>38354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تطور النظام الاداري في العراق</dc:title>
  <dc:creator>ME</dc:creator>
  <cp:lastModifiedBy>abbas</cp:lastModifiedBy>
  <cp:revision>11</cp:revision>
  <cp:lastPrinted>2008-11-05T09:47:00Z</cp:lastPrinted>
  <dcterms:created xsi:type="dcterms:W3CDTF">2010-05-20T18:47:00Z</dcterms:created>
  <dcterms:modified xsi:type="dcterms:W3CDTF">2015-11-22T10:17:00Z</dcterms:modified>
</cp:coreProperties>
</file>